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113BA" w14:textId="2271F864" w:rsidR="009F4F71" w:rsidRPr="009F4F71" w:rsidRDefault="009F4F71" w:rsidP="009F4F71">
      <w:pPr>
        <w:tabs>
          <w:tab w:val="right" w:pos="9639"/>
        </w:tabs>
        <w:overflowPunct/>
        <w:autoSpaceDE/>
        <w:autoSpaceDN/>
        <w:adjustRightInd/>
        <w:spacing w:before="120" w:after="0"/>
        <w:textAlignment w:val="auto"/>
        <w:rPr>
          <w:rFonts w:ascii="Arial" w:eastAsia="SimSun" w:hAnsi="Arial"/>
          <w:b/>
          <w:noProof/>
          <w:sz w:val="24"/>
          <w:lang w:val="en-US" w:eastAsia="zh-CN"/>
        </w:rPr>
      </w:pPr>
      <w:bookmarkStart w:id="0" w:name="_Ref399006623"/>
      <w:bookmarkStart w:id="1" w:name="_Toc92513360"/>
      <w:r w:rsidRPr="009F4F71">
        <w:rPr>
          <w:rFonts w:ascii="Arial" w:eastAsia="SimSun" w:hAnsi="Arial"/>
          <w:b/>
          <w:bCs/>
          <w:noProof/>
          <w:sz w:val="24"/>
          <w:lang w:val="en-US" w:eastAsia="zh-CN"/>
        </w:rPr>
        <w:t>3GPP</w:t>
      </w:r>
      <w:r w:rsidRPr="009F4F71">
        <w:rPr>
          <w:rFonts w:ascii="Arial" w:eastAsia="SimSun" w:hAnsi="Arial" w:cs="SimHei"/>
          <w:b/>
          <w:sz w:val="24"/>
          <w:szCs w:val="24"/>
          <w:lang w:val="en-US"/>
        </w:rPr>
        <w:t xml:space="preserve"> TSG-</w:t>
      </w:r>
      <w:bookmarkStart w:id="2" w:name="OLE_LINK198"/>
      <w:bookmarkStart w:id="3" w:name="OLE_LINK199"/>
      <w:r w:rsidRPr="009F4F71">
        <w:rPr>
          <w:rFonts w:ascii="Arial" w:eastAsia="SimSun" w:hAnsi="Arial" w:cs="SimHei"/>
          <w:b/>
          <w:sz w:val="24"/>
          <w:szCs w:val="24"/>
          <w:lang w:val="en-US"/>
        </w:rPr>
        <w:t>RAN WG2 Meeting</w:t>
      </w:r>
      <w:bookmarkEnd w:id="2"/>
      <w:bookmarkEnd w:id="3"/>
      <w:r w:rsidRPr="009F4F71">
        <w:rPr>
          <w:rFonts w:ascii="Arial" w:eastAsia="SimSun" w:hAnsi="Arial" w:cs="SimHei"/>
          <w:b/>
          <w:sz w:val="24"/>
          <w:szCs w:val="24"/>
          <w:lang w:val="en-US"/>
        </w:rPr>
        <w:t xml:space="preserve"> #120</w:t>
      </w:r>
      <w:r w:rsidRPr="009F4F71">
        <w:rPr>
          <w:rFonts w:ascii="Arial" w:eastAsia="SimSun" w:hAnsi="Arial"/>
          <w:b/>
          <w:noProof/>
          <w:sz w:val="24"/>
          <w:lang w:val="en-US"/>
        </w:rPr>
        <w:t xml:space="preserve">          </w:t>
      </w:r>
      <w:r w:rsidRPr="009F4F71">
        <w:rPr>
          <w:rFonts w:ascii="Arial" w:eastAsia="SimSun" w:hAnsi="Arial"/>
          <w:b/>
          <w:noProof/>
          <w:sz w:val="24"/>
          <w:lang w:val="en-US"/>
        </w:rPr>
        <w:tab/>
        <w:t xml:space="preserve">          </w:t>
      </w:r>
      <w:r w:rsidR="00BB6153" w:rsidRPr="00BB6153">
        <w:rPr>
          <w:rFonts w:ascii="Arial" w:eastAsia="Malgun Gothic" w:hAnsi="Arial"/>
          <w:b/>
          <w:bCs/>
          <w:sz w:val="24"/>
          <w:szCs w:val="24"/>
          <w:lang w:val="en-US" w:eastAsia="zh-CN"/>
        </w:rPr>
        <w:t>R2-2211603</w:t>
      </w:r>
    </w:p>
    <w:p w14:paraId="1EAED204" w14:textId="77777777" w:rsidR="009F4F71" w:rsidRPr="009F4F71" w:rsidRDefault="009F4F71" w:rsidP="009F4F71">
      <w:pPr>
        <w:tabs>
          <w:tab w:val="right" w:pos="9639"/>
        </w:tabs>
        <w:overflowPunct/>
        <w:autoSpaceDE/>
        <w:autoSpaceDN/>
        <w:adjustRightInd/>
        <w:spacing w:before="120" w:after="0"/>
        <w:textAlignment w:val="auto"/>
        <w:rPr>
          <w:rFonts w:ascii="Arial" w:eastAsia="SimSun" w:hAnsi="Arial"/>
          <w:b/>
          <w:noProof/>
          <w:sz w:val="24"/>
          <w:lang w:val="en-US"/>
        </w:rPr>
      </w:pPr>
      <w:r w:rsidRPr="009F4F71">
        <w:rPr>
          <w:rFonts w:ascii="Arial" w:eastAsia="SimSun" w:hAnsi="Arial" w:cs="Arial"/>
          <w:b/>
          <w:sz w:val="24"/>
          <w:lang w:val="de-DE" w:eastAsia="zh-CN"/>
        </w:rPr>
        <w:t>Toulouse, France, 14</w:t>
      </w:r>
      <w:r w:rsidRPr="009F4F71">
        <w:rPr>
          <w:rFonts w:ascii="Arial" w:eastAsia="SimSun" w:hAnsi="Arial"/>
          <w:b/>
          <w:noProof/>
          <w:sz w:val="24"/>
          <w:vertAlign w:val="superscript"/>
          <w:lang w:val="en-US"/>
        </w:rPr>
        <w:t>th</w:t>
      </w:r>
      <w:r w:rsidRPr="009F4F71">
        <w:rPr>
          <w:rFonts w:ascii="Arial" w:eastAsia="SimSun" w:hAnsi="Arial"/>
          <w:b/>
          <w:noProof/>
          <w:sz w:val="24"/>
          <w:lang w:val="en-US"/>
        </w:rPr>
        <w:t xml:space="preserve"> Nov – 18</w:t>
      </w:r>
      <w:r w:rsidRPr="009F4F71">
        <w:rPr>
          <w:rFonts w:ascii="Arial" w:eastAsia="SimSun" w:hAnsi="Arial"/>
          <w:b/>
          <w:noProof/>
          <w:sz w:val="24"/>
          <w:vertAlign w:val="superscript"/>
          <w:lang w:val="en-US"/>
        </w:rPr>
        <w:t>th</w:t>
      </w:r>
      <w:r w:rsidRPr="009F4F71">
        <w:rPr>
          <w:rFonts w:ascii="Arial" w:eastAsia="SimSun" w:hAnsi="Arial"/>
          <w:b/>
          <w:noProof/>
          <w:sz w:val="24"/>
          <w:lang w:val="en-US"/>
        </w:rPr>
        <w:t xml:space="preserve"> Nov</w:t>
      </w:r>
      <w:r w:rsidRPr="009F4F71">
        <w:rPr>
          <w:rFonts w:ascii="Arial" w:eastAsia="SimSun" w:hAnsi="Arial"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0952D1EC"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A50A18" w:rsidRPr="00A50A18">
        <w:rPr>
          <w:rFonts w:ascii="Arial" w:eastAsia="SimSun" w:hAnsi="Arial" w:cs="Arial"/>
          <w:sz w:val="22"/>
          <w:lang w:eastAsia="zh-CN"/>
        </w:rPr>
        <w:t>6.9.</w:t>
      </w:r>
      <w:r w:rsidR="00017E3A">
        <w:rPr>
          <w:rFonts w:ascii="Arial" w:eastAsia="SimSun" w:hAnsi="Arial" w:cs="Arial"/>
          <w:sz w:val="22"/>
          <w:lang w:eastAsia="zh-CN"/>
        </w:rPr>
        <w:t>1</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3CBC63AE"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17B96" w:rsidRPr="00D17B96">
        <w:rPr>
          <w:rFonts w:ascii="Arial" w:hAnsi="Arial" w:cs="Arial"/>
          <w:sz w:val="22"/>
        </w:rPr>
        <w:t xml:space="preserve">Discussion on the PEI capability </w:t>
      </w:r>
      <w:r w:rsidR="00653BEC" w:rsidRPr="00D17B96">
        <w:rPr>
          <w:rFonts w:ascii="Arial" w:hAnsi="Arial" w:cs="Arial"/>
          <w:sz w:val="22"/>
        </w:rPr>
        <w:t>maintenance</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1B4B892C" w14:textId="3E4B7F94" w:rsidR="001A2DFE" w:rsidRDefault="005854A1" w:rsidP="005854A1">
      <w:pPr>
        <w:jc w:val="both"/>
        <w:rPr>
          <w:lang w:eastAsia="zh-CN"/>
        </w:rPr>
      </w:pPr>
      <w:r>
        <w:rPr>
          <w:lang w:eastAsia="zh-CN"/>
        </w:rPr>
        <w:t xml:space="preserve">For using the PEI function, the PEI capability reported by the UE should be maintained by the </w:t>
      </w:r>
      <w:r w:rsidR="00AD705D">
        <w:rPr>
          <w:lang w:eastAsia="zh-CN"/>
        </w:rPr>
        <w:t xml:space="preserve">network and transferred to </w:t>
      </w:r>
      <w:r>
        <w:rPr>
          <w:lang w:eastAsia="zh-CN"/>
        </w:rPr>
        <w:t xml:space="preserve">involved </w:t>
      </w:r>
      <w:proofErr w:type="spellStart"/>
      <w:r>
        <w:rPr>
          <w:lang w:eastAsia="zh-CN"/>
        </w:rPr>
        <w:t>gNBs</w:t>
      </w:r>
      <w:proofErr w:type="spellEnd"/>
      <w:r>
        <w:rPr>
          <w:lang w:eastAsia="zh-CN"/>
        </w:rPr>
        <w:t xml:space="preserve"> in case of paging, </w:t>
      </w:r>
      <w:r w:rsidR="00AD705D">
        <w:rPr>
          <w:lang w:eastAsia="zh-CN"/>
        </w:rPr>
        <w:t>which enables these</w:t>
      </w:r>
      <w:r>
        <w:rPr>
          <w:lang w:eastAsia="zh-CN"/>
        </w:rPr>
        <w:t xml:space="preserve"> </w:t>
      </w:r>
      <w:proofErr w:type="spellStart"/>
      <w:r>
        <w:rPr>
          <w:lang w:eastAsia="zh-CN"/>
        </w:rPr>
        <w:t>gNBs</w:t>
      </w:r>
      <w:proofErr w:type="spellEnd"/>
      <w:r w:rsidR="00C66DFD">
        <w:rPr>
          <w:lang w:eastAsia="zh-CN"/>
        </w:rPr>
        <w:t xml:space="preserve"> to be</w:t>
      </w:r>
      <w:r w:rsidR="000C6DB9">
        <w:rPr>
          <w:lang w:eastAsia="zh-CN"/>
        </w:rPr>
        <w:t xml:space="preserve"> aware of UE's PEI capa</w:t>
      </w:r>
      <w:r w:rsidR="00C66DFD">
        <w:rPr>
          <w:lang w:eastAsia="zh-CN"/>
        </w:rPr>
        <w:t>bility and subsequently to decide</w:t>
      </w:r>
      <w:r w:rsidR="000C6DB9">
        <w:rPr>
          <w:lang w:eastAsia="zh-CN"/>
        </w:rPr>
        <w:t xml:space="preserve"> how to page the UE.</w:t>
      </w:r>
      <w:r w:rsidR="00653BEC">
        <w:rPr>
          <w:lang w:eastAsia="zh-CN"/>
        </w:rPr>
        <w:t xml:space="preserve"> However,</w:t>
      </w:r>
      <w:r w:rsidR="006D4FAF">
        <w:rPr>
          <w:lang w:eastAsia="zh-CN"/>
        </w:rPr>
        <w:t xml:space="preserve"> there may be certain cases where</w:t>
      </w:r>
      <w:r w:rsidR="00653BEC">
        <w:rPr>
          <w:lang w:eastAsia="zh-CN"/>
        </w:rPr>
        <w:t xml:space="preserve"> the UE’s reported PEI cannot be maintained by the network, resulting in misalignment between the UE and the gNB on the use of PEI and causing paging issues.</w:t>
      </w:r>
    </w:p>
    <w:p w14:paraId="664B1DE9" w14:textId="2C4BD17C"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we discuss</w:t>
      </w:r>
      <w:r w:rsidR="001260E8">
        <w:rPr>
          <w:rFonts w:eastAsia="SimSun"/>
          <w:lang w:eastAsia="zh-CN"/>
        </w:rPr>
        <w:t xml:space="preserve"> </w:t>
      </w:r>
      <w:r w:rsidR="00863807">
        <w:rPr>
          <w:rFonts w:eastAsia="SimSun"/>
          <w:lang w:eastAsia="zh-CN"/>
        </w:rPr>
        <w:t xml:space="preserve">the </w:t>
      </w:r>
      <w:r w:rsidR="00F52291" w:rsidRPr="00F52291">
        <w:rPr>
          <w:rFonts w:eastAsia="SimSun"/>
          <w:lang w:eastAsia="zh-CN"/>
        </w:rPr>
        <w:t>PEI capability maintenance</w:t>
      </w:r>
      <w:r w:rsidR="00055E68">
        <w:rPr>
          <w:lang w:eastAsia="zh-CN"/>
        </w:rPr>
        <w:t xml:space="preserve"> </w:t>
      </w:r>
      <w:r w:rsidR="00F52291">
        <w:rPr>
          <w:lang w:eastAsia="zh-CN"/>
        </w:rPr>
        <w:t xml:space="preserve">issue </w:t>
      </w:r>
      <w:r w:rsidR="00055E68">
        <w:rPr>
          <w:lang w:eastAsia="zh-CN"/>
        </w:rPr>
        <w:t>and propose possible solutions.</w:t>
      </w:r>
    </w:p>
    <w:p w14:paraId="28F200B1" w14:textId="37CF5996" w:rsid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26BCCE87" w14:textId="13AB7F17" w:rsidR="00FD3A1A" w:rsidRPr="00490AE0" w:rsidRDefault="008254D2" w:rsidP="001848FC">
      <w:pPr>
        <w:pStyle w:val="Heading2"/>
        <w:spacing w:after="240"/>
      </w:pPr>
      <w:r>
        <w:t xml:space="preserve">Details of </w:t>
      </w:r>
      <w:r w:rsidRPr="00F52291">
        <w:t>PEI capability maintenance</w:t>
      </w:r>
      <w:r>
        <w:t xml:space="preserve"> issue</w:t>
      </w:r>
    </w:p>
    <w:p w14:paraId="568D6B6D" w14:textId="21A7CA11" w:rsidR="00E93FC6" w:rsidRDefault="003B3B6B" w:rsidP="00C614EF">
      <w:pPr>
        <w:jc w:val="both"/>
        <w:rPr>
          <w:rFonts w:eastAsia="SimSun"/>
          <w:lang w:eastAsia="zh-CN"/>
        </w:rPr>
      </w:pPr>
      <w:r>
        <w:rPr>
          <w:rFonts w:eastAsia="SimSun"/>
          <w:lang w:eastAsia="zh-CN"/>
        </w:rPr>
        <w:t xml:space="preserve">According to the current mechanism, the UE reports its PEI capability </w:t>
      </w:r>
      <w:r w:rsidR="006B6C44">
        <w:rPr>
          <w:rFonts w:eastAsia="SimSun"/>
          <w:lang w:eastAsia="zh-CN"/>
        </w:rPr>
        <w:t xml:space="preserve">via the UE capability reporting procedure. After receiving the </w:t>
      </w:r>
      <w:proofErr w:type="spellStart"/>
      <w:r w:rsidR="006B6C44" w:rsidRPr="00962B3F">
        <w:rPr>
          <w:i/>
        </w:rPr>
        <w:t>UECapabilityInformation</w:t>
      </w:r>
      <w:proofErr w:type="spellEnd"/>
      <w:r w:rsidR="006B6C44" w:rsidRPr="00962B3F">
        <w:t xml:space="preserve"> message</w:t>
      </w:r>
      <w:r w:rsidR="006B6C44">
        <w:t>, the gNB decodes it and accordingly generate</w:t>
      </w:r>
      <w:r w:rsidR="00DF61DC">
        <w:t>s</w:t>
      </w:r>
      <w:r w:rsidR="006B6C44">
        <w:t xml:space="preserve"> the </w:t>
      </w:r>
      <w:proofErr w:type="spellStart"/>
      <w:r w:rsidR="006B6C44" w:rsidRPr="006B6C44">
        <w:rPr>
          <w:i/>
        </w:rPr>
        <w:t>UERadioPagingInformation</w:t>
      </w:r>
      <w:proofErr w:type="spellEnd"/>
      <w:r w:rsidR="006B6C44" w:rsidRPr="006B6C44">
        <w:t xml:space="preserve"> </w:t>
      </w:r>
      <w:r w:rsidR="006B6C44">
        <w:t xml:space="preserve">inter-node </w:t>
      </w:r>
      <w:r w:rsidR="006B6C44" w:rsidRPr="006B6C44">
        <w:t>message</w:t>
      </w:r>
      <w:r w:rsidR="006B6C44">
        <w:t xml:space="preserve"> which contains UE’s paging related capabilities including the PEI capability</w:t>
      </w:r>
      <w:r w:rsidR="00612B4D">
        <w:t xml:space="preserve"> [1]</w:t>
      </w:r>
      <w:r w:rsidR="006B6C44">
        <w:t>. Then the gNB transfer this message</w:t>
      </w:r>
      <w:r w:rsidR="00476A71">
        <w:t xml:space="preserve"> (i.e. the </w:t>
      </w:r>
      <w:r w:rsidR="00BD162B">
        <w:t xml:space="preserve">UE </w:t>
      </w:r>
      <w:r w:rsidR="00476A71" w:rsidRPr="00DF61DC">
        <w:rPr>
          <w:rFonts w:eastAsia="SimSun"/>
          <w:lang w:eastAsia="zh-CN"/>
        </w:rPr>
        <w:t>paging capability container</w:t>
      </w:r>
      <w:r w:rsidR="00476A71">
        <w:t>)</w:t>
      </w:r>
      <w:r w:rsidR="006B6C44">
        <w:t xml:space="preserve"> to </w:t>
      </w:r>
      <w:r w:rsidR="00BD162B">
        <w:t xml:space="preserve">the </w:t>
      </w:r>
      <w:r w:rsidR="006B6C44">
        <w:t xml:space="preserve">CN or other </w:t>
      </w:r>
      <w:proofErr w:type="spellStart"/>
      <w:r w:rsidR="006B6C44">
        <w:t>gNBs</w:t>
      </w:r>
      <w:proofErr w:type="spellEnd"/>
      <w:r w:rsidR="006B6C44">
        <w:t>.</w:t>
      </w:r>
    </w:p>
    <w:p w14:paraId="0A5F2837" w14:textId="79E2AF75" w:rsidR="00E93FC6" w:rsidRDefault="00DF61DC" w:rsidP="00C614EF">
      <w:pPr>
        <w:jc w:val="both"/>
        <w:rPr>
          <w:rFonts w:eastAsia="SimSun"/>
          <w:lang w:eastAsia="zh-CN"/>
        </w:rPr>
      </w:pPr>
      <w:r>
        <w:rPr>
          <w:rFonts w:eastAsia="SimSun"/>
          <w:lang w:eastAsia="zh-CN"/>
        </w:rPr>
        <w:t xml:space="preserve">However, </w:t>
      </w:r>
      <w:r w:rsidR="00D11D45">
        <w:rPr>
          <w:rFonts w:eastAsia="SimSun"/>
          <w:lang w:eastAsia="zh-CN"/>
        </w:rPr>
        <w:t xml:space="preserve">as illustrated in Fig.1, </w:t>
      </w:r>
      <w:r>
        <w:rPr>
          <w:rFonts w:eastAsia="SimSun"/>
          <w:lang w:eastAsia="zh-CN"/>
        </w:rPr>
        <w:t>i</w:t>
      </w:r>
      <w:r w:rsidRPr="00DF61DC">
        <w:rPr>
          <w:rFonts w:eastAsia="SimSun"/>
          <w:lang w:eastAsia="zh-CN"/>
        </w:rPr>
        <w:t>f the UE reports the PEI capability to a legacy gNB</w:t>
      </w:r>
      <w:r w:rsidR="00017E3A">
        <w:rPr>
          <w:rFonts w:eastAsia="SimSun"/>
          <w:lang w:eastAsia="zh-CN"/>
        </w:rPr>
        <w:t xml:space="preserve"> (i.e</w:t>
      </w:r>
      <w:r w:rsidR="00301096">
        <w:rPr>
          <w:rFonts w:eastAsia="SimSun"/>
          <w:lang w:eastAsia="zh-CN"/>
        </w:rPr>
        <w:t>.</w:t>
      </w:r>
      <w:r w:rsidR="00017E3A">
        <w:rPr>
          <w:rFonts w:eastAsia="SimSun"/>
          <w:lang w:eastAsia="zh-CN"/>
        </w:rPr>
        <w:t xml:space="preserve"> gNB not supporting R17 features)</w:t>
      </w:r>
      <w:r w:rsidRPr="00DF61DC">
        <w:rPr>
          <w:rFonts w:eastAsia="SimSun"/>
          <w:lang w:eastAsia="zh-CN"/>
        </w:rPr>
        <w:t>, the legacy gNB cannot understand the PEI capability and thus will not include it in the paging capability container, i.e. the PEI capability is actually not ma</w:t>
      </w:r>
      <w:r w:rsidR="006E4F88">
        <w:rPr>
          <w:rFonts w:eastAsia="SimSun"/>
          <w:lang w:eastAsia="zh-CN"/>
        </w:rPr>
        <w:t>intained by the network. But the UE</w:t>
      </w:r>
      <w:r w:rsidRPr="00DF61DC">
        <w:rPr>
          <w:rFonts w:eastAsia="SimSun"/>
          <w:lang w:eastAsia="zh-CN"/>
        </w:rPr>
        <w:t xml:space="preserve"> does not know this situation and will use PEI for paging monitoring</w:t>
      </w:r>
      <w:r w:rsidR="003E1B89">
        <w:rPr>
          <w:rFonts w:eastAsia="SimSun"/>
          <w:lang w:eastAsia="zh-CN"/>
        </w:rPr>
        <w:t xml:space="preserve"> later</w:t>
      </w:r>
      <w:r w:rsidR="009F7292">
        <w:rPr>
          <w:rFonts w:eastAsia="SimSun"/>
          <w:lang w:eastAsia="zh-CN"/>
        </w:rPr>
        <w:t xml:space="preserve"> in other cells where PEI is supported</w:t>
      </w:r>
      <w:r w:rsidRPr="00DF61DC">
        <w:rPr>
          <w:rFonts w:eastAsia="SimSun"/>
          <w:lang w:eastAsia="zh-CN"/>
        </w:rPr>
        <w:t xml:space="preserve"> since </w:t>
      </w:r>
      <w:r w:rsidR="00E408B8">
        <w:rPr>
          <w:rFonts w:eastAsia="SimSun"/>
          <w:lang w:eastAsia="zh-CN"/>
        </w:rPr>
        <w:t xml:space="preserve">the UE considers that </w:t>
      </w:r>
      <w:r w:rsidRPr="00DF61DC">
        <w:rPr>
          <w:rFonts w:eastAsia="SimSun"/>
          <w:lang w:eastAsia="zh-CN"/>
        </w:rPr>
        <w:t>the PEI capability has already been reported</w:t>
      </w:r>
      <w:r w:rsidR="0097646B">
        <w:rPr>
          <w:rFonts w:eastAsia="SimSun"/>
          <w:lang w:eastAsia="zh-CN"/>
        </w:rPr>
        <w:t xml:space="preserve"> to the network</w:t>
      </w:r>
      <w:r w:rsidRPr="00DF61DC">
        <w:rPr>
          <w:rFonts w:eastAsia="SimSun"/>
          <w:lang w:eastAsia="zh-CN"/>
        </w:rPr>
        <w:t xml:space="preserve">, which results in </w:t>
      </w:r>
      <w:r w:rsidR="00E408B8">
        <w:rPr>
          <w:rFonts w:eastAsia="SimSun"/>
          <w:lang w:eastAsia="zh-CN"/>
        </w:rPr>
        <w:t xml:space="preserve">the UE monitors the PEI while the gNB directly pages the UE in </w:t>
      </w:r>
      <w:proofErr w:type="spellStart"/>
      <w:r w:rsidR="00E408B8">
        <w:rPr>
          <w:rFonts w:eastAsia="SimSun"/>
          <w:lang w:eastAsia="zh-CN"/>
        </w:rPr>
        <w:t>POs</w:t>
      </w:r>
      <w:r w:rsidRPr="00DF61DC">
        <w:rPr>
          <w:rFonts w:eastAsia="SimSun"/>
          <w:lang w:eastAsia="zh-CN"/>
        </w:rPr>
        <w:t>.</w:t>
      </w:r>
      <w:proofErr w:type="spellEnd"/>
      <w:r w:rsidR="003E1B89">
        <w:rPr>
          <w:rFonts w:eastAsia="SimSun"/>
          <w:lang w:eastAsia="zh-CN"/>
        </w:rPr>
        <w:t xml:space="preserve"> In such a case, the UE </w:t>
      </w:r>
      <w:r w:rsidR="00C17ECB">
        <w:rPr>
          <w:rFonts w:eastAsia="SimSun"/>
          <w:lang w:eastAsia="zh-CN"/>
        </w:rPr>
        <w:t>may be unreachable.</w:t>
      </w:r>
    </w:p>
    <w:p w14:paraId="6722E210" w14:textId="11EC67EB" w:rsidR="00C17ECB" w:rsidRDefault="00D11D45" w:rsidP="00D11D45">
      <w:pPr>
        <w:jc w:val="center"/>
        <w:rPr>
          <w:rFonts w:eastAsia="SimSun"/>
          <w:lang w:eastAsia="zh-CN"/>
        </w:rPr>
      </w:pPr>
      <w:r w:rsidRPr="00D11D45">
        <w:rPr>
          <w:rFonts w:eastAsia="SimSun"/>
          <w:noProof/>
          <w:lang w:val="en-US" w:eastAsia="zh-CN"/>
        </w:rPr>
        <w:drawing>
          <wp:inline distT="0" distB="0" distL="0" distR="0" wp14:anchorId="355B6D3A" wp14:editId="0F7A0F28">
            <wp:extent cx="4392488" cy="2825672"/>
            <wp:effectExtent l="0" t="0" r="825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4392488" cy="2825672"/>
                    </a:xfrm>
                    <a:prstGeom prst="rect">
                      <a:avLst/>
                    </a:prstGeom>
                  </pic:spPr>
                </pic:pic>
              </a:graphicData>
            </a:graphic>
          </wp:inline>
        </w:drawing>
      </w:r>
    </w:p>
    <w:p w14:paraId="6E5D7B26" w14:textId="1FBD5AF3" w:rsidR="00FB594F" w:rsidRDefault="00FB594F" w:rsidP="00D11D45">
      <w:pPr>
        <w:jc w:val="center"/>
        <w:rPr>
          <w:rFonts w:eastAsia="SimSun"/>
          <w:lang w:eastAsia="zh-CN"/>
        </w:rPr>
      </w:pPr>
      <w:r>
        <w:rPr>
          <w:rFonts w:eastAsia="SimSun" w:hint="eastAsia"/>
          <w:lang w:eastAsia="zh-CN"/>
        </w:rPr>
        <w:t>F</w:t>
      </w:r>
      <w:r>
        <w:rPr>
          <w:rFonts w:eastAsia="SimSun"/>
          <w:lang w:eastAsia="zh-CN"/>
        </w:rPr>
        <w:t xml:space="preserve">ig.1 An example for the </w:t>
      </w:r>
      <w:r w:rsidRPr="00F52291">
        <w:rPr>
          <w:rFonts w:eastAsia="SimSun"/>
          <w:lang w:eastAsia="zh-CN"/>
        </w:rPr>
        <w:t>PEI capability maintenance</w:t>
      </w:r>
      <w:r>
        <w:rPr>
          <w:lang w:eastAsia="zh-CN"/>
        </w:rPr>
        <w:t xml:space="preserve"> </w:t>
      </w:r>
      <w:r w:rsidR="00017E3A">
        <w:rPr>
          <w:lang w:eastAsia="zh-CN"/>
        </w:rPr>
        <w:t xml:space="preserve">and mismatch </w:t>
      </w:r>
      <w:r>
        <w:rPr>
          <w:lang w:eastAsia="zh-CN"/>
        </w:rPr>
        <w:t>issue</w:t>
      </w:r>
    </w:p>
    <w:p w14:paraId="079A94B0" w14:textId="07DAE38D" w:rsidR="00807159" w:rsidRDefault="00807159" w:rsidP="00807159">
      <w:pPr>
        <w:snapToGrid w:val="0"/>
        <w:jc w:val="both"/>
        <w:rPr>
          <w:rFonts w:eastAsia="SimSun"/>
          <w:lang w:eastAsia="zh-CN"/>
        </w:rPr>
      </w:pPr>
      <w:r w:rsidRPr="00C614EF">
        <w:rPr>
          <w:rFonts w:eastAsia="SimSun"/>
          <w:b/>
          <w:kern w:val="2"/>
          <w:lang w:eastAsia="zh-CN"/>
        </w:rPr>
        <w:lastRenderedPageBreak/>
        <w:t>Observation</w:t>
      </w:r>
      <w:r>
        <w:rPr>
          <w:rFonts w:eastAsia="SimSun"/>
          <w:b/>
          <w:kern w:val="2"/>
          <w:lang w:eastAsia="zh-CN"/>
        </w:rPr>
        <w:t xml:space="preserve"> 1</w:t>
      </w:r>
      <w:r w:rsidRPr="00C614EF">
        <w:rPr>
          <w:rFonts w:eastAsia="SimSun"/>
          <w:b/>
          <w:kern w:val="2"/>
          <w:lang w:eastAsia="zh-CN"/>
        </w:rPr>
        <w:t>:</w:t>
      </w:r>
      <w:r>
        <w:rPr>
          <w:rFonts w:eastAsia="SimSun"/>
          <w:b/>
          <w:kern w:val="2"/>
          <w:lang w:eastAsia="zh-CN"/>
        </w:rPr>
        <w:t xml:space="preserve"> </w:t>
      </w:r>
      <w:r w:rsidR="00E94405">
        <w:rPr>
          <w:rFonts w:eastAsia="SimSun"/>
          <w:b/>
          <w:kern w:val="2"/>
          <w:lang w:eastAsia="zh-CN"/>
        </w:rPr>
        <w:t xml:space="preserve">The legacy gNB does not understand the PEI capability and thus cannot include this capability in the </w:t>
      </w:r>
      <w:proofErr w:type="spellStart"/>
      <w:r w:rsidR="00E94405" w:rsidRPr="00E94405">
        <w:rPr>
          <w:rFonts w:eastAsia="SimSun"/>
          <w:b/>
          <w:i/>
          <w:kern w:val="2"/>
          <w:lang w:eastAsia="zh-CN"/>
        </w:rPr>
        <w:t>UERadioPagingInformation</w:t>
      </w:r>
      <w:proofErr w:type="spellEnd"/>
      <w:r w:rsidR="00E94405" w:rsidRPr="00E94405">
        <w:rPr>
          <w:rFonts w:eastAsia="SimSun"/>
          <w:b/>
          <w:kern w:val="2"/>
          <w:lang w:eastAsia="zh-CN"/>
        </w:rPr>
        <w:t xml:space="preserve"> inter-node message</w:t>
      </w:r>
      <w:r w:rsidR="00E94405">
        <w:rPr>
          <w:rFonts w:eastAsia="SimSun"/>
          <w:b/>
          <w:kern w:val="2"/>
          <w:lang w:eastAsia="zh-CN"/>
        </w:rPr>
        <w:t xml:space="preserve"> to CN or other </w:t>
      </w:r>
      <w:proofErr w:type="spellStart"/>
      <w:r w:rsidR="00E94405">
        <w:rPr>
          <w:rFonts w:eastAsia="SimSun"/>
          <w:b/>
          <w:kern w:val="2"/>
          <w:lang w:eastAsia="zh-CN"/>
        </w:rPr>
        <w:t>gNBs</w:t>
      </w:r>
      <w:proofErr w:type="spellEnd"/>
      <w:r w:rsidR="00E94405">
        <w:rPr>
          <w:rFonts w:eastAsia="SimSun"/>
          <w:b/>
          <w:kern w:val="2"/>
          <w:lang w:eastAsia="zh-CN"/>
        </w:rPr>
        <w:t xml:space="preserve"> for paging</w:t>
      </w:r>
      <w:r w:rsidR="00FB7485">
        <w:rPr>
          <w:rFonts w:eastAsia="SimSun"/>
          <w:b/>
          <w:kern w:val="2"/>
          <w:lang w:eastAsia="zh-CN"/>
        </w:rPr>
        <w:t>, i.e. the PEI capability reported by the UE is not maintained by the network</w:t>
      </w:r>
      <w:r>
        <w:rPr>
          <w:rFonts w:eastAsia="SimSun"/>
          <w:b/>
          <w:kern w:val="2"/>
          <w:lang w:eastAsia="zh-CN"/>
        </w:rPr>
        <w:t>.</w:t>
      </w:r>
    </w:p>
    <w:p w14:paraId="13C20169" w14:textId="27A23E2D" w:rsidR="00DF7508" w:rsidRDefault="0010475B" w:rsidP="0010475B">
      <w:pPr>
        <w:snapToGrid w:val="0"/>
        <w:jc w:val="both"/>
        <w:rPr>
          <w:rFonts w:eastAsia="SimSun"/>
          <w:lang w:eastAsia="zh-CN"/>
        </w:rPr>
      </w:pPr>
      <w:r w:rsidRPr="00C614EF">
        <w:rPr>
          <w:rFonts w:eastAsia="SimSun"/>
          <w:b/>
          <w:kern w:val="2"/>
          <w:lang w:eastAsia="zh-CN"/>
        </w:rPr>
        <w:t>Observation</w:t>
      </w:r>
      <w:r w:rsidR="00807159">
        <w:rPr>
          <w:rFonts w:eastAsia="SimSun"/>
          <w:b/>
          <w:kern w:val="2"/>
          <w:lang w:eastAsia="zh-CN"/>
        </w:rPr>
        <w:t xml:space="preserve"> 2</w:t>
      </w:r>
      <w:r w:rsidRPr="00C614EF">
        <w:rPr>
          <w:rFonts w:eastAsia="SimSun"/>
          <w:b/>
          <w:kern w:val="2"/>
          <w:lang w:eastAsia="zh-CN"/>
        </w:rPr>
        <w:t>:</w:t>
      </w:r>
      <w:r>
        <w:rPr>
          <w:rFonts w:eastAsia="SimSun"/>
          <w:b/>
          <w:kern w:val="2"/>
          <w:lang w:eastAsia="zh-CN"/>
        </w:rPr>
        <w:t xml:space="preserve"> </w:t>
      </w:r>
      <w:r w:rsidR="00784BF4">
        <w:rPr>
          <w:rFonts w:eastAsia="SimSun"/>
          <w:b/>
          <w:kern w:val="2"/>
          <w:lang w:eastAsia="zh-CN"/>
        </w:rPr>
        <w:t>The UE may report the PEI capability to a legacy gNB which cannot handle/maintain the capability</w:t>
      </w:r>
      <w:r w:rsidR="00DA75DB">
        <w:rPr>
          <w:rFonts w:eastAsia="SimSun"/>
          <w:b/>
          <w:kern w:val="2"/>
          <w:lang w:eastAsia="zh-CN"/>
        </w:rPr>
        <w:t>.</w:t>
      </w:r>
      <w:r w:rsidR="00784BF4">
        <w:rPr>
          <w:rFonts w:eastAsia="SimSun"/>
          <w:b/>
          <w:kern w:val="2"/>
          <w:lang w:eastAsia="zh-CN"/>
        </w:rPr>
        <w:t xml:space="preserve"> </w:t>
      </w:r>
      <w:r w:rsidR="00DA75DB">
        <w:rPr>
          <w:rFonts w:eastAsia="SimSun"/>
          <w:b/>
          <w:kern w:val="2"/>
          <w:lang w:eastAsia="zh-CN"/>
        </w:rPr>
        <w:t>B</w:t>
      </w:r>
      <w:r w:rsidR="00784BF4">
        <w:rPr>
          <w:rFonts w:eastAsia="SimSun"/>
          <w:b/>
          <w:kern w:val="2"/>
          <w:lang w:eastAsia="zh-CN"/>
        </w:rPr>
        <w:t xml:space="preserve">ut the UE is not aware of </w:t>
      </w:r>
      <w:r w:rsidR="008D624B">
        <w:rPr>
          <w:rFonts w:eastAsia="SimSun"/>
          <w:b/>
          <w:kern w:val="2"/>
          <w:lang w:eastAsia="zh-CN"/>
        </w:rPr>
        <w:t>this situation</w:t>
      </w:r>
      <w:r w:rsidR="00DA75DB">
        <w:rPr>
          <w:rFonts w:eastAsia="SimSun"/>
          <w:b/>
          <w:kern w:val="2"/>
          <w:lang w:eastAsia="zh-CN"/>
        </w:rPr>
        <w:t xml:space="preserve"> and </w:t>
      </w:r>
      <w:r w:rsidR="00363A68">
        <w:rPr>
          <w:rFonts w:eastAsia="SimSun"/>
          <w:b/>
          <w:kern w:val="2"/>
          <w:lang w:eastAsia="zh-CN"/>
        </w:rPr>
        <w:t xml:space="preserve">will subsequently </w:t>
      </w:r>
      <w:r w:rsidR="00FB7485">
        <w:rPr>
          <w:rFonts w:eastAsia="SimSun"/>
          <w:b/>
          <w:kern w:val="2"/>
          <w:lang w:eastAsia="zh-CN"/>
        </w:rPr>
        <w:t>enable the PEI monitoring for paging in a cell which supports</w:t>
      </w:r>
      <w:r w:rsidR="00A0242D">
        <w:rPr>
          <w:rFonts w:eastAsia="SimSun"/>
          <w:b/>
          <w:kern w:val="2"/>
          <w:lang w:eastAsia="zh-CN"/>
        </w:rPr>
        <w:t xml:space="preserve"> PEI, which results in inconsistent paging operations between the UE and the network</w:t>
      </w:r>
      <w:r w:rsidR="00C66DFD">
        <w:rPr>
          <w:rFonts w:eastAsia="SimSun"/>
          <w:b/>
          <w:kern w:val="2"/>
          <w:lang w:eastAsia="zh-CN"/>
        </w:rPr>
        <w:t xml:space="preserve"> and cause</w:t>
      </w:r>
      <w:r w:rsidR="006F31EA">
        <w:rPr>
          <w:rFonts w:eastAsia="SimSun"/>
          <w:b/>
          <w:kern w:val="2"/>
          <w:lang w:eastAsia="zh-CN"/>
        </w:rPr>
        <w:t>s</w:t>
      </w:r>
      <w:r w:rsidR="00871409">
        <w:rPr>
          <w:rFonts w:eastAsia="SimSun"/>
          <w:b/>
          <w:kern w:val="2"/>
          <w:lang w:eastAsia="zh-CN"/>
        </w:rPr>
        <w:t xml:space="preserve"> paging issues</w:t>
      </w:r>
      <w:r w:rsidR="00A0242D">
        <w:rPr>
          <w:rFonts w:eastAsia="SimSun"/>
          <w:b/>
          <w:kern w:val="2"/>
          <w:lang w:eastAsia="zh-CN"/>
        </w:rPr>
        <w:t>.</w:t>
      </w:r>
    </w:p>
    <w:p w14:paraId="5D15C1E8" w14:textId="23A753ED" w:rsidR="00FD3A1A" w:rsidRPr="00490AE0" w:rsidRDefault="008254D2" w:rsidP="00542223">
      <w:pPr>
        <w:pStyle w:val="Heading2"/>
        <w:spacing w:before="360" w:beforeAutospacing="0" w:afterLines="0" w:after="240"/>
      </w:pPr>
      <w:r>
        <w:t xml:space="preserve">Possible ways to resolve the </w:t>
      </w:r>
      <w:r w:rsidRPr="00F52291">
        <w:t xml:space="preserve">PEI capability </w:t>
      </w:r>
      <w:r>
        <w:t>mismatch</w:t>
      </w:r>
    </w:p>
    <w:p w14:paraId="6E45AD07" w14:textId="53CC726D" w:rsidR="008254D2" w:rsidRPr="008254D2" w:rsidRDefault="008254D2" w:rsidP="007D3DDC">
      <w:pPr>
        <w:jc w:val="both"/>
        <w:rPr>
          <w:rFonts w:eastAsia="SimSun"/>
          <w:lang w:eastAsia="zh-CN"/>
        </w:rPr>
      </w:pPr>
      <w:r>
        <w:rPr>
          <w:rFonts w:eastAsia="SimSun"/>
          <w:lang w:eastAsia="zh-CN"/>
        </w:rPr>
        <w:t xml:space="preserve">We think that the following are the possible ways to resolve the </w:t>
      </w:r>
      <w:r w:rsidRPr="008254D2">
        <w:rPr>
          <w:rFonts w:eastAsia="SimSun"/>
          <w:lang w:eastAsia="zh-CN"/>
        </w:rPr>
        <w:t>PEI capability mismatch</w:t>
      </w:r>
      <w:r>
        <w:rPr>
          <w:rFonts w:eastAsia="SimSun"/>
          <w:lang w:eastAsia="zh-CN"/>
        </w:rPr>
        <w:t xml:space="preserve"> issue.</w:t>
      </w:r>
    </w:p>
    <w:p w14:paraId="6CC04F7A" w14:textId="04E9D186" w:rsidR="00217EB6" w:rsidRPr="00207C42" w:rsidRDefault="00217EB6" w:rsidP="00207C42">
      <w:pPr>
        <w:pStyle w:val="Heading3"/>
        <w:numPr>
          <w:ilvl w:val="0"/>
          <w:numId w:val="0"/>
        </w:numPr>
        <w:spacing w:before="240" w:beforeAutospacing="0" w:afterLines="0" w:after="180"/>
        <w:rPr>
          <w:rFonts w:ascii="Times New Roman" w:eastAsia="SimSun" w:hAnsi="Times New Roman"/>
          <w:b/>
          <w:sz w:val="20"/>
          <w:lang w:eastAsia="zh-CN"/>
        </w:rPr>
      </w:pPr>
      <w:r w:rsidRPr="00207C42">
        <w:rPr>
          <w:rFonts w:ascii="Times New Roman" w:eastAsia="SimSun" w:hAnsi="Times New Roman"/>
          <w:b/>
          <w:sz w:val="20"/>
          <w:lang w:eastAsia="zh-CN"/>
        </w:rPr>
        <w:t xml:space="preserve">Option 1: </w:t>
      </w:r>
      <w:r w:rsidR="008254D2">
        <w:rPr>
          <w:rFonts w:ascii="Times New Roman" w:eastAsia="SimSun" w:hAnsi="Times New Roman"/>
          <w:b/>
          <w:sz w:val="20"/>
          <w:lang w:eastAsia="zh-CN"/>
        </w:rPr>
        <w:t xml:space="preserve">Introducing </w:t>
      </w:r>
      <w:r w:rsidR="008254D2" w:rsidRPr="008254D2">
        <w:rPr>
          <w:rFonts w:ascii="Times New Roman" w:eastAsia="SimSun" w:hAnsi="Times New Roman"/>
          <w:b/>
          <w:sz w:val="20"/>
          <w:lang w:eastAsia="zh-CN"/>
        </w:rPr>
        <w:t xml:space="preserve">PEI </w:t>
      </w:r>
      <w:r w:rsidR="00613C59">
        <w:rPr>
          <w:rFonts w:ascii="Times New Roman" w:eastAsia="SimSun" w:hAnsi="Times New Roman"/>
          <w:b/>
          <w:sz w:val="20"/>
          <w:lang w:eastAsia="zh-CN"/>
        </w:rPr>
        <w:t>capability filter</w:t>
      </w:r>
    </w:p>
    <w:p w14:paraId="4E97C988" w14:textId="510D78D9" w:rsidR="00613C59" w:rsidRDefault="003110DF" w:rsidP="00C614EF">
      <w:pPr>
        <w:jc w:val="both"/>
        <w:rPr>
          <w:rFonts w:eastAsia="SimSun"/>
          <w:lang w:eastAsia="zh-CN"/>
        </w:rPr>
      </w:pPr>
      <w:r>
        <w:rPr>
          <w:rFonts w:eastAsia="SimSun"/>
          <w:lang w:eastAsia="zh-CN"/>
        </w:rPr>
        <w:t>Currently, the network can use capability filters to request specific UE capabilities, e.g. for certain RATs or frequency bands.</w:t>
      </w:r>
      <w:r w:rsidR="00460946">
        <w:rPr>
          <w:rFonts w:eastAsia="SimSun"/>
          <w:lang w:eastAsia="zh-CN"/>
        </w:rPr>
        <w:t xml:space="preserve"> If filters are included in the </w:t>
      </w:r>
      <w:proofErr w:type="spellStart"/>
      <w:r w:rsidR="00460946" w:rsidRPr="00460946">
        <w:rPr>
          <w:rFonts w:eastAsia="SimSun"/>
          <w:i/>
          <w:lang w:eastAsia="zh-CN"/>
        </w:rPr>
        <w:t>UECapabilityEnquiry</w:t>
      </w:r>
      <w:proofErr w:type="spellEnd"/>
      <w:r w:rsidR="00460946" w:rsidRPr="00460946">
        <w:rPr>
          <w:rFonts w:eastAsia="SimSun"/>
          <w:lang w:eastAsia="zh-CN"/>
        </w:rPr>
        <w:t xml:space="preserve"> message</w:t>
      </w:r>
      <w:r w:rsidR="00460946">
        <w:rPr>
          <w:rFonts w:eastAsia="SimSun"/>
          <w:lang w:eastAsia="zh-CN"/>
        </w:rPr>
        <w:t>, the UE will report filtered capabilities in accordance with these filters.</w:t>
      </w:r>
    </w:p>
    <w:p w14:paraId="0CE205BC" w14:textId="6E93DF32" w:rsidR="00460946" w:rsidRDefault="00460946" w:rsidP="00C614EF">
      <w:pPr>
        <w:jc w:val="both"/>
        <w:rPr>
          <w:rFonts w:eastAsia="SimSun"/>
          <w:lang w:eastAsia="zh-CN"/>
        </w:rPr>
      </w:pPr>
      <w:r>
        <w:rPr>
          <w:rFonts w:eastAsia="SimSun"/>
          <w:lang w:eastAsia="zh-CN"/>
        </w:rPr>
        <w:t xml:space="preserve">Therefore, a simple way to solve the misalignment issue of PEI capability is </w:t>
      </w:r>
      <w:r w:rsidR="0093294B">
        <w:rPr>
          <w:rFonts w:eastAsia="SimSun"/>
          <w:lang w:eastAsia="zh-CN"/>
        </w:rPr>
        <w:t xml:space="preserve">to </w:t>
      </w:r>
      <w:r>
        <w:rPr>
          <w:rFonts w:eastAsia="SimSun"/>
          <w:lang w:eastAsia="zh-CN"/>
        </w:rPr>
        <w:t xml:space="preserve">use the filter mechanism. </w:t>
      </w:r>
      <w:r w:rsidR="0029146B">
        <w:rPr>
          <w:rFonts w:eastAsia="SimSun"/>
          <w:lang w:eastAsia="zh-CN"/>
        </w:rPr>
        <w:t>A filter for the PEI capability is introduced and the network includes this filter to request UE’s PEI capability.</w:t>
      </w:r>
    </w:p>
    <w:p w14:paraId="228C6F3A" w14:textId="0EAE67F9" w:rsidR="0029146B" w:rsidRDefault="0029146B" w:rsidP="00C614EF">
      <w:pPr>
        <w:jc w:val="both"/>
        <w:rPr>
          <w:rFonts w:eastAsia="SimSun"/>
          <w:lang w:eastAsia="zh-CN"/>
        </w:rPr>
      </w:pPr>
      <w:r>
        <w:rPr>
          <w:rFonts w:eastAsia="SimSun"/>
          <w:lang w:eastAsia="zh-CN"/>
        </w:rPr>
        <w:t xml:space="preserve">In this way, only the gNB which </w:t>
      </w:r>
      <w:r w:rsidR="00994478">
        <w:rPr>
          <w:rFonts w:eastAsia="SimSun"/>
          <w:lang w:eastAsia="zh-CN"/>
        </w:rPr>
        <w:t>understands</w:t>
      </w:r>
      <w:r>
        <w:rPr>
          <w:rFonts w:eastAsia="SimSun"/>
          <w:lang w:eastAsia="zh-CN"/>
        </w:rPr>
        <w:t xml:space="preserve"> the PEI capability will request the UE to report this capability and in turn, if the UE receives the corresponding filter, the UE can </w:t>
      </w:r>
      <w:r w:rsidR="005A69DB">
        <w:rPr>
          <w:rFonts w:eastAsia="SimSun"/>
          <w:lang w:eastAsia="zh-CN"/>
        </w:rPr>
        <w:t xml:space="preserve">know </w:t>
      </w:r>
      <w:r w:rsidR="005A69DB" w:rsidRPr="005A69DB">
        <w:rPr>
          <w:rFonts w:eastAsia="SimSun"/>
          <w:lang w:eastAsia="zh-CN"/>
        </w:rPr>
        <w:t>unambiguously</w:t>
      </w:r>
      <w:r>
        <w:rPr>
          <w:rFonts w:eastAsia="SimSun"/>
          <w:lang w:eastAsia="zh-CN"/>
        </w:rPr>
        <w:t xml:space="preserve"> that </w:t>
      </w:r>
      <w:r w:rsidR="000221CB">
        <w:rPr>
          <w:rFonts w:eastAsia="SimSun"/>
          <w:lang w:eastAsia="zh-CN"/>
        </w:rPr>
        <w:t>the</w:t>
      </w:r>
      <w:r>
        <w:rPr>
          <w:rFonts w:eastAsia="SimSun"/>
          <w:lang w:eastAsia="zh-CN"/>
        </w:rPr>
        <w:t xml:space="preserve"> reported PEI capability </w:t>
      </w:r>
      <w:r w:rsidR="00991F70">
        <w:rPr>
          <w:rFonts w:eastAsia="SimSun"/>
          <w:lang w:eastAsia="zh-CN"/>
        </w:rPr>
        <w:t>will</w:t>
      </w:r>
      <w:r>
        <w:rPr>
          <w:rFonts w:eastAsia="SimSun"/>
          <w:lang w:eastAsia="zh-CN"/>
        </w:rPr>
        <w:t xml:space="preserve"> be handled/maintained by the gNB. Thus the UE and the network can be </w:t>
      </w:r>
      <w:r w:rsidR="008E7BEB">
        <w:rPr>
          <w:rFonts w:eastAsia="SimSun"/>
          <w:lang w:eastAsia="zh-CN"/>
        </w:rPr>
        <w:t>aligned</w:t>
      </w:r>
      <w:r>
        <w:rPr>
          <w:rFonts w:eastAsia="SimSun"/>
          <w:lang w:eastAsia="zh-CN"/>
        </w:rPr>
        <w:t xml:space="preserve"> </w:t>
      </w:r>
      <w:r w:rsidR="00AD6801">
        <w:rPr>
          <w:rFonts w:eastAsia="SimSun"/>
          <w:lang w:eastAsia="zh-CN"/>
        </w:rPr>
        <w:t>on</w:t>
      </w:r>
      <w:r>
        <w:rPr>
          <w:rFonts w:eastAsia="SimSun"/>
          <w:lang w:eastAsia="zh-CN"/>
        </w:rPr>
        <w:t xml:space="preserve"> the PEI capability maintenance.</w:t>
      </w:r>
    </w:p>
    <w:p w14:paraId="467197F7" w14:textId="636FF28B" w:rsidR="007D3DDC" w:rsidRDefault="007D3DDC" w:rsidP="00C614EF">
      <w:pPr>
        <w:jc w:val="both"/>
        <w:rPr>
          <w:rFonts w:eastAsia="SimSun"/>
          <w:lang w:eastAsia="zh-CN"/>
        </w:rPr>
      </w:pPr>
      <w:r>
        <w:rPr>
          <w:rFonts w:eastAsia="SimSun"/>
          <w:lang w:eastAsia="zh-CN"/>
        </w:rPr>
        <w:t xml:space="preserve">Besides, </w:t>
      </w:r>
      <w:r w:rsidR="000F1327">
        <w:rPr>
          <w:rFonts w:eastAsia="SimSun"/>
          <w:lang w:eastAsia="zh-CN"/>
        </w:rPr>
        <w:t xml:space="preserve">considering that </w:t>
      </w:r>
      <w:proofErr w:type="spellStart"/>
      <w:r w:rsidR="000F1327">
        <w:rPr>
          <w:rFonts w:eastAsia="SimSun"/>
          <w:lang w:eastAsia="zh-CN"/>
        </w:rPr>
        <w:t>gNBs</w:t>
      </w:r>
      <w:proofErr w:type="spellEnd"/>
      <w:r w:rsidR="000F1327">
        <w:rPr>
          <w:rFonts w:eastAsia="SimSun"/>
          <w:lang w:eastAsia="zh-CN"/>
        </w:rPr>
        <w:t xml:space="preserve"> have the information of capability filters used by </w:t>
      </w:r>
      <w:r w:rsidR="00E14B7E">
        <w:rPr>
          <w:rFonts w:eastAsia="SimSun"/>
          <w:lang w:eastAsia="zh-CN"/>
        </w:rPr>
        <w:t>other</w:t>
      </w:r>
      <w:r w:rsidR="000F1327">
        <w:rPr>
          <w:rFonts w:eastAsia="SimSun"/>
          <w:lang w:eastAsia="zh-CN"/>
        </w:rPr>
        <w:t xml:space="preserve"> </w:t>
      </w:r>
      <w:proofErr w:type="spellStart"/>
      <w:r w:rsidR="000F1327">
        <w:rPr>
          <w:rFonts w:eastAsia="SimSun"/>
          <w:lang w:eastAsia="zh-CN"/>
        </w:rPr>
        <w:t>gNBs</w:t>
      </w:r>
      <w:proofErr w:type="spellEnd"/>
      <w:r w:rsidR="000F1327">
        <w:rPr>
          <w:rFonts w:eastAsia="SimSun"/>
          <w:lang w:eastAsia="zh-CN"/>
        </w:rPr>
        <w:t xml:space="preserve">, the </w:t>
      </w:r>
      <w:r w:rsidRPr="007D3DDC">
        <w:rPr>
          <w:rFonts w:eastAsia="SimSun"/>
          <w:lang w:eastAsia="zh-CN"/>
        </w:rPr>
        <w:t xml:space="preserve">latter </w:t>
      </w:r>
      <w:proofErr w:type="spellStart"/>
      <w:r>
        <w:rPr>
          <w:rFonts w:eastAsia="SimSun"/>
          <w:lang w:eastAsia="zh-CN"/>
        </w:rPr>
        <w:t>gNBs</w:t>
      </w:r>
      <w:proofErr w:type="spellEnd"/>
      <w:r w:rsidRPr="007D3DDC">
        <w:rPr>
          <w:rFonts w:eastAsia="SimSun"/>
          <w:lang w:eastAsia="zh-CN"/>
        </w:rPr>
        <w:t xml:space="preserve"> </w:t>
      </w:r>
      <w:r w:rsidR="00AB1729">
        <w:rPr>
          <w:rFonts w:eastAsia="SimSun"/>
          <w:lang w:eastAsia="zh-CN"/>
        </w:rPr>
        <w:t>can accordingly decide whether to request a UE’s</w:t>
      </w:r>
      <w:r>
        <w:rPr>
          <w:rFonts w:eastAsia="SimSun"/>
          <w:lang w:eastAsia="zh-CN"/>
        </w:rPr>
        <w:t xml:space="preserve"> PEI capability in case there is no PEI capability in the UE’s capability information received from CN.</w:t>
      </w:r>
      <w:r w:rsidR="000F1327">
        <w:rPr>
          <w:rFonts w:eastAsia="SimSun"/>
          <w:lang w:eastAsia="zh-CN"/>
        </w:rPr>
        <w:t xml:space="preserve"> For example, if the latter</w:t>
      </w:r>
      <w:r w:rsidR="00647160">
        <w:rPr>
          <w:rFonts w:eastAsia="SimSun"/>
          <w:lang w:eastAsia="zh-CN"/>
        </w:rPr>
        <w:t xml:space="preserve"> gNB finds</w:t>
      </w:r>
      <w:r w:rsidR="000F1327">
        <w:rPr>
          <w:rFonts w:eastAsia="SimSun"/>
          <w:lang w:eastAsia="zh-CN"/>
        </w:rPr>
        <w:t xml:space="preserve"> that </w:t>
      </w:r>
      <w:r w:rsidR="00647160">
        <w:rPr>
          <w:rFonts w:eastAsia="SimSun"/>
          <w:lang w:eastAsia="zh-CN"/>
        </w:rPr>
        <w:t xml:space="preserve">there is no PEI capability in the UE’s capability information and </w:t>
      </w:r>
      <w:r w:rsidR="000F1327">
        <w:rPr>
          <w:rFonts w:eastAsia="SimSun"/>
          <w:lang w:eastAsia="zh-CN"/>
        </w:rPr>
        <w:t>the previous gNB has already requested the UE’s PEI</w:t>
      </w:r>
      <w:r w:rsidR="00647160">
        <w:rPr>
          <w:rFonts w:eastAsia="SimSun"/>
          <w:lang w:eastAsia="zh-CN"/>
        </w:rPr>
        <w:t xml:space="preserve"> capability, then the latter gNB can know that the UE does not suppor</w:t>
      </w:r>
      <w:r w:rsidR="00797B03">
        <w:rPr>
          <w:rFonts w:eastAsia="SimSun"/>
          <w:lang w:eastAsia="zh-CN"/>
        </w:rPr>
        <w:t>t</w:t>
      </w:r>
      <w:r w:rsidR="00647160">
        <w:rPr>
          <w:rFonts w:eastAsia="SimSun"/>
          <w:lang w:eastAsia="zh-CN"/>
        </w:rPr>
        <w:t xml:space="preserve"> PEI and does not need to request the PEI capability again.</w:t>
      </w:r>
    </w:p>
    <w:p w14:paraId="5363A777" w14:textId="327E5FE9" w:rsidR="00F96703" w:rsidRDefault="00F96703" w:rsidP="00F96703">
      <w:pPr>
        <w:snapToGrid w:val="0"/>
        <w:spacing w:after="120"/>
        <w:jc w:val="center"/>
        <w:rPr>
          <w:rFonts w:eastAsia="SimSun"/>
          <w:lang w:eastAsia="zh-CN"/>
        </w:rPr>
      </w:pPr>
      <w:r w:rsidRPr="00BB6153">
        <w:rPr>
          <w:rFonts w:eastAsia="SimSun"/>
          <w:noProof/>
          <w:lang w:val="en-US" w:eastAsia="zh-CN"/>
        </w:rPr>
        <mc:AlternateContent>
          <mc:Choice Requires="wpc">
            <w:drawing>
              <wp:inline distT="0" distB="0" distL="0" distR="0" wp14:anchorId="72CF40E5" wp14:editId="61604ABB">
                <wp:extent cx="5970270" cy="2449773"/>
                <wp:effectExtent l="0" t="0" r="0" b="0"/>
                <wp:docPr id="3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 name="AutoShape 24"/>
                        <wps:cNvCnPr>
                          <a:cxnSpLocks noChangeShapeType="1"/>
                        </wps:cNvCnPr>
                        <wps:spPr bwMode="auto">
                          <a:xfrm>
                            <a:off x="598742" y="467995"/>
                            <a:ext cx="0" cy="16201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5"/>
                        <wps:cNvCnPr>
                          <a:cxnSpLocks noChangeShapeType="1"/>
                        </wps:cNvCnPr>
                        <wps:spPr bwMode="auto">
                          <a:xfrm>
                            <a:off x="2164489" y="467995"/>
                            <a:ext cx="0" cy="161328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6"/>
                        <wps:cNvCnPr>
                          <a:cxnSpLocks noChangeShapeType="1"/>
                        </wps:cNvCnPr>
                        <wps:spPr bwMode="auto">
                          <a:xfrm>
                            <a:off x="615694" y="1537241"/>
                            <a:ext cx="154902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730155" y="664326"/>
                            <a:ext cx="1392071" cy="495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7D01B" w14:textId="247F5E35" w:rsidR="00F96703" w:rsidRPr="00F96703" w:rsidRDefault="00F96703" w:rsidP="00F96703">
                              <w:pPr>
                                <w:snapToGrid w:val="0"/>
                                <w:spacing w:after="120"/>
                                <w:jc w:val="center"/>
                                <w:rPr>
                                  <w:rFonts w:eastAsia="SimSun"/>
                                  <w:i/>
                                  <w:sz w:val="18"/>
                                  <w:lang w:eastAsia="zh-CN"/>
                                </w:rPr>
                              </w:pPr>
                              <w:proofErr w:type="spellStart"/>
                              <w:r w:rsidRPr="00F96703">
                                <w:rPr>
                                  <w:rFonts w:eastAsia="SimSun"/>
                                  <w:i/>
                                  <w:sz w:val="18"/>
                                  <w:lang w:eastAsia="zh-CN"/>
                                </w:rPr>
                                <w:t>UECapabilityEnquiry</w:t>
                              </w:r>
                              <w:proofErr w:type="spellEnd"/>
                            </w:p>
                            <w:p w14:paraId="79378993" w14:textId="1BEBAD19" w:rsidR="00F96703" w:rsidRPr="00411D56" w:rsidRDefault="00F96703" w:rsidP="00F96703">
                              <w:pPr>
                                <w:snapToGrid w:val="0"/>
                                <w:spacing w:after="0"/>
                                <w:jc w:val="center"/>
                                <w:rPr>
                                  <w:rFonts w:eastAsia="SimSun"/>
                                  <w:sz w:val="18"/>
                                  <w:lang w:eastAsia="zh-CN"/>
                                </w:rPr>
                              </w:pPr>
                              <w:r w:rsidRPr="00411D56">
                                <w:rPr>
                                  <w:rFonts w:eastAsia="SimSun"/>
                                  <w:sz w:val="18"/>
                                  <w:lang w:eastAsia="zh-CN"/>
                                </w:rPr>
                                <w:t xml:space="preserve">incl. </w:t>
                              </w:r>
                              <w:r w:rsidRPr="00BB6153">
                                <w:rPr>
                                  <w:rFonts w:eastAsia="SimSun"/>
                                  <w:b/>
                                  <w:sz w:val="18"/>
                                  <w:lang w:eastAsia="zh-CN"/>
                                </w:rPr>
                                <w:t>PEI capability filter</w:t>
                              </w:r>
                            </w:p>
                          </w:txbxContent>
                        </wps:txbx>
                        <wps:bodyPr rot="0" vert="horz" wrap="square" lIns="91440" tIns="45720" rIns="91440" bIns="45720" anchor="t" anchorCtr="0" upright="1">
                          <a:noAutofit/>
                        </wps:bodyPr>
                      </wps:wsp>
                      <wps:wsp>
                        <wps:cNvPr id="28" name="AutoShape 31"/>
                        <wps:cNvCnPr>
                          <a:cxnSpLocks noChangeShapeType="1"/>
                        </wps:cNvCnPr>
                        <wps:spPr bwMode="auto">
                          <a:xfrm flipH="1">
                            <a:off x="599440" y="861808"/>
                            <a:ext cx="1565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34"/>
                        <wps:cNvSpPr txBox="1">
                          <a:spLocks noChangeArrowheads="1"/>
                        </wps:cNvSpPr>
                        <wps:spPr bwMode="auto">
                          <a:xfrm>
                            <a:off x="422976" y="2177120"/>
                            <a:ext cx="19176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26113" w14:textId="6F47A578" w:rsidR="00F96703" w:rsidRPr="00F96703" w:rsidRDefault="00F96703" w:rsidP="00F96703">
                              <w:pPr>
                                <w:pStyle w:val="ListParagraph"/>
                                <w:numPr>
                                  <w:ilvl w:val="0"/>
                                  <w:numId w:val="27"/>
                                </w:numPr>
                                <w:snapToGrid w:val="0"/>
                                <w:spacing w:after="60"/>
                                <w:ind w:firstLineChars="0"/>
                                <w:jc w:val="center"/>
                                <w:rPr>
                                  <w:rFonts w:eastAsia="SimSun"/>
                                  <w:b/>
                                  <w:lang w:eastAsia="zh-CN"/>
                                </w:rPr>
                              </w:pPr>
                              <w:r w:rsidRPr="00F96703">
                                <w:rPr>
                                  <w:rFonts w:eastAsia="SimSun"/>
                                  <w:b/>
                                  <w:lang w:eastAsia="zh-CN"/>
                                </w:rPr>
                                <w:t>Case 1: gNB supports PEI</w:t>
                              </w:r>
                            </w:p>
                          </w:txbxContent>
                        </wps:txbx>
                        <wps:bodyPr rot="0" vert="horz" wrap="square" lIns="91440" tIns="45720" rIns="91440" bIns="45720" anchor="t" anchorCtr="0" upright="1">
                          <a:noAutofit/>
                        </wps:bodyPr>
                      </wps:wsp>
                      <wps:wsp>
                        <wps:cNvPr id="34" name="Text Box 30"/>
                        <wps:cNvSpPr txBox="1">
                          <a:spLocks noChangeArrowheads="1"/>
                        </wps:cNvSpPr>
                        <wps:spPr bwMode="auto">
                          <a:xfrm>
                            <a:off x="691791" y="1322875"/>
                            <a:ext cx="139192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6BFC7" w14:textId="2D7AAFFA" w:rsidR="00F96703" w:rsidRDefault="00EF6FA1" w:rsidP="00F96703">
                              <w:pPr>
                                <w:pStyle w:val="NormalWeb"/>
                                <w:overflowPunct w:val="0"/>
                                <w:spacing w:before="0" w:beforeAutospacing="0" w:after="120" w:afterAutospacing="0"/>
                                <w:jc w:val="center"/>
                              </w:pPr>
                              <w:proofErr w:type="spellStart"/>
                              <w:r w:rsidRPr="00EF6FA1">
                                <w:rPr>
                                  <w:rFonts w:ascii="Times New Roman" w:hAnsi="Times New Roman"/>
                                  <w:i/>
                                  <w:iCs/>
                                  <w:sz w:val="18"/>
                                  <w:szCs w:val="18"/>
                                  <w:lang w:val="en-GB"/>
                                </w:rPr>
                                <w:t>UECapabilityInformation</w:t>
                              </w:r>
                              <w:proofErr w:type="spellEnd"/>
                            </w:p>
                            <w:p w14:paraId="0F77F968" w14:textId="7F7F3231" w:rsidR="00F96703" w:rsidRDefault="00F96703" w:rsidP="00F96703">
                              <w:pPr>
                                <w:pStyle w:val="NormalWeb"/>
                                <w:overflowPunct w:val="0"/>
                                <w:spacing w:before="0" w:beforeAutospacing="0" w:after="0" w:afterAutospacing="0"/>
                                <w:jc w:val="center"/>
                              </w:pPr>
                              <w:r>
                                <w:rPr>
                                  <w:rFonts w:ascii="Times New Roman" w:hAnsi="Times New Roman"/>
                                  <w:sz w:val="18"/>
                                  <w:szCs w:val="18"/>
                                  <w:lang w:val="en-GB"/>
                                </w:rPr>
                                <w:t xml:space="preserve">incl. </w:t>
                              </w:r>
                              <w:r w:rsidRPr="00BB6153">
                                <w:rPr>
                                  <w:rFonts w:ascii="Times New Roman" w:hAnsi="Times New Roman"/>
                                  <w:sz w:val="18"/>
                                  <w:szCs w:val="18"/>
                                  <w:lang w:val="en-GB"/>
                                </w:rPr>
                                <w:t>PEI capability</w:t>
                              </w:r>
                            </w:p>
                          </w:txbxContent>
                        </wps:txbx>
                        <wps:bodyPr rot="0" vert="horz" wrap="square" lIns="91440" tIns="45720" rIns="91440" bIns="45720" anchor="t" anchorCtr="0" upright="1">
                          <a:noAutofit/>
                        </wps:bodyPr>
                      </wps:wsp>
                      <wps:wsp>
                        <wps:cNvPr id="35" name="AutoShape 23"/>
                        <wps:cNvSpPr>
                          <a:spLocks noChangeArrowheads="1"/>
                        </wps:cNvSpPr>
                        <wps:spPr bwMode="auto">
                          <a:xfrm>
                            <a:off x="193648" y="31911"/>
                            <a:ext cx="809461" cy="429260"/>
                          </a:xfrm>
                          <a:prstGeom prst="roundRect">
                            <a:avLst>
                              <a:gd name="adj" fmla="val 16667"/>
                            </a:avLst>
                          </a:prstGeom>
                          <a:solidFill>
                            <a:srgbClr val="FFFFFF"/>
                          </a:solidFill>
                          <a:ln w="9525">
                            <a:solidFill>
                              <a:srgbClr val="4472C4"/>
                            </a:solidFill>
                            <a:round/>
                            <a:headEnd/>
                            <a:tailEnd/>
                          </a:ln>
                        </wps:spPr>
                        <wps:txbx>
                          <w:txbxContent>
                            <w:p w14:paraId="7928EF26" w14:textId="78DF36A3" w:rsidR="00F96703" w:rsidRDefault="00F96703" w:rsidP="00F96703">
                              <w:pPr>
                                <w:pStyle w:val="NormalWeb"/>
                                <w:overflowPunct w:val="0"/>
                                <w:spacing w:before="0" w:beforeAutospacing="0" w:after="0" w:afterAutospacing="0"/>
                                <w:jc w:val="center"/>
                              </w:pPr>
                              <w:r>
                                <w:rPr>
                                  <w:rFonts w:ascii="Times New Roman" w:hAnsi="Times New Roman"/>
                                  <w:sz w:val="20"/>
                                  <w:szCs w:val="20"/>
                                  <w:lang w:val="en-GB"/>
                                </w:rPr>
                                <w:t>UE</w:t>
                              </w:r>
                            </w:p>
                            <w:p w14:paraId="326B6E4E" w14:textId="1D09527A" w:rsidR="00F96703" w:rsidRPr="00F96703" w:rsidRDefault="00F96703" w:rsidP="00F96703">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(PEI-capable)</w:t>
                              </w:r>
                            </w:p>
                          </w:txbxContent>
                        </wps:txbx>
                        <wps:bodyPr rot="0" vert="horz" wrap="square" lIns="91440" tIns="45720" rIns="91440" bIns="45720" anchor="t" anchorCtr="0" upright="1">
                          <a:noAutofit/>
                        </wps:bodyPr>
                      </wps:wsp>
                      <wps:wsp>
                        <wps:cNvPr id="37" name="AutoShape 23"/>
                        <wps:cNvSpPr>
                          <a:spLocks noChangeArrowheads="1"/>
                        </wps:cNvSpPr>
                        <wps:spPr bwMode="auto">
                          <a:xfrm>
                            <a:off x="1685498" y="35608"/>
                            <a:ext cx="941696" cy="429260"/>
                          </a:xfrm>
                          <a:prstGeom prst="roundRect">
                            <a:avLst>
                              <a:gd name="adj" fmla="val 16667"/>
                            </a:avLst>
                          </a:prstGeom>
                          <a:solidFill>
                            <a:srgbClr val="FFFFFF"/>
                          </a:solidFill>
                          <a:ln w="9525">
                            <a:solidFill>
                              <a:srgbClr val="4472C4"/>
                            </a:solidFill>
                            <a:round/>
                            <a:headEnd/>
                            <a:tailEnd/>
                          </a:ln>
                        </wps:spPr>
                        <wps:txbx>
                          <w:txbxContent>
                            <w:p w14:paraId="30B3AC63" w14:textId="4A904DE7" w:rsidR="00F96703" w:rsidRDefault="00F96703" w:rsidP="00F96703">
                              <w:pPr>
                                <w:pStyle w:val="NormalWeb"/>
                                <w:overflowPunct w:val="0"/>
                                <w:spacing w:before="0" w:beforeAutospacing="0" w:after="0" w:afterAutospacing="0"/>
                                <w:jc w:val="center"/>
                              </w:pPr>
                              <w:r>
                                <w:rPr>
                                  <w:rFonts w:ascii="Times New Roman" w:hAnsi="Times New Roman"/>
                                  <w:sz w:val="20"/>
                                  <w:szCs w:val="20"/>
                                  <w:lang w:val="en-GB"/>
                                </w:rPr>
                                <w:t>gNB</w:t>
                              </w:r>
                            </w:p>
                            <w:p w14:paraId="77E90F07" w14:textId="0C63093B" w:rsidR="00F96703" w:rsidRPr="00F96703" w:rsidRDefault="00F96703" w:rsidP="00F96703">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(PEI-supporting)</w:t>
                              </w:r>
                            </w:p>
                          </w:txbxContent>
                        </wps:txbx>
                        <wps:bodyPr rot="0" vert="horz" wrap="square" lIns="91440" tIns="45720" rIns="91440" bIns="45720" anchor="t" anchorCtr="0" upright="1">
                          <a:noAutofit/>
                        </wps:bodyPr>
                      </wps:wsp>
                      <wps:wsp>
                        <wps:cNvPr id="38" name="AutoShape 24"/>
                        <wps:cNvCnPr>
                          <a:cxnSpLocks noChangeShapeType="1"/>
                        </wps:cNvCnPr>
                        <wps:spPr bwMode="auto">
                          <a:xfrm>
                            <a:off x="3451160" y="479132"/>
                            <a:ext cx="0" cy="161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25"/>
                        <wps:cNvCnPr>
                          <a:cxnSpLocks noChangeShapeType="1"/>
                        </wps:cNvCnPr>
                        <wps:spPr bwMode="auto">
                          <a:xfrm>
                            <a:off x="5017070" y="479132"/>
                            <a:ext cx="0" cy="161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26"/>
                        <wps:cNvCnPr>
                          <a:cxnSpLocks noChangeShapeType="1"/>
                        </wps:cNvCnPr>
                        <wps:spPr bwMode="auto">
                          <a:xfrm>
                            <a:off x="3468305" y="1548114"/>
                            <a:ext cx="1548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Text Box 30"/>
                        <wps:cNvSpPr txBox="1">
                          <a:spLocks noChangeArrowheads="1"/>
                        </wps:cNvSpPr>
                        <wps:spPr bwMode="auto">
                          <a:xfrm>
                            <a:off x="3582605" y="675490"/>
                            <a:ext cx="139192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9B3AC" w14:textId="77777777" w:rsidR="00F96703" w:rsidRDefault="00F96703" w:rsidP="00F96703">
                              <w:pPr>
                                <w:pStyle w:val="NormalWeb"/>
                                <w:overflowPunct w:val="0"/>
                                <w:spacing w:before="0" w:beforeAutospacing="0" w:after="120" w:afterAutospacing="0"/>
                                <w:jc w:val="center"/>
                              </w:pPr>
                              <w:proofErr w:type="spellStart"/>
                              <w:r>
                                <w:rPr>
                                  <w:rFonts w:ascii="Times New Roman" w:hAnsi="Times New Roman"/>
                                  <w:i/>
                                  <w:iCs/>
                                  <w:sz w:val="18"/>
                                  <w:szCs w:val="18"/>
                                  <w:lang w:val="en-GB"/>
                                </w:rPr>
                                <w:t>UECapabilityEnquiry</w:t>
                              </w:r>
                              <w:proofErr w:type="spellEnd"/>
                            </w:p>
                            <w:p w14:paraId="458E895A" w14:textId="60CE188C" w:rsidR="00F96703" w:rsidRPr="00BB6153" w:rsidRDefault="00F96703" w:rsidP="00F96703">
                              <w:pPr>
                                <w:pStyle w:val="NormalWeb"/>
                                <w:overflowPunct w:val="0"/>
                                <w:spacing w:before="0" w:beforeAutospacing="0" w:after="0" w:afterAutospacing="0"/>
                                <w:jc w:val="center"/>
                              </w:pPr>
                              <w:r w:rsidRPr="00BB6153">
                                <w:rPr>
                                  <w:rFonts w:ascii="Times New Roman" w:hAnsi="Times New Roman"/>
                                  <w:b/>
                                  <w:sz w:val="18"/>
                                  <w:szCs w:val="18"/>
                                  <w:lang w:val="en-GB"/>
                                </w:rPr>
                                <w:t>no</w:t>
                              </w:r>
                              <w:r w:rsidRPr="00BB6153">
                                <w:rPr>
                                  <w:rFonts w:ascii="Times New Roman" w:hAnsi="Times New Roman"/>
                                  <w:sz w:val="18"/>
                                  <w:szCs w:val="18"/>
                                  <w:lang w:val="en-GB"/>
                                </w:rPr>
                                <w:t xml:space="preserve"> PEI capability filter</w:t>
                              </w:r>
                            </w:p>
                          </w:txbxContent>
                        </wps:txbx>
                        <wps:bodyPr rot="0" vert="horz" wrap="square" lIns="91440" tIns="45720" rIns="91440" bIns="45720" anchor="t" anchorCtr="0" upright="1">
                          <a:noAutofit/>
                        </wps:bodyPr>
                      </wps:wsp>
                      <wps:wsp>
                        <wps:cNvPr id="42" name="AutoShape 31"/>
                        <wps:cNvCnPr>
                          <a:cxnSpLocks noChangeShapeType="1"/>
                        </wps:cNvCnPr>
                        <wps:spPr bwMode="auto">
                          <a:xfrm flipH="1">
                            <a:off x="3452430" y="872975"/>
                            <a:ext cx="1565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34"/>
                        <wps:cNvSpPr txBox="1">
                          <a:spLocks noChangeArrowheads="1"/>
                        </wps:cNvSpPr>
                        <wps:spPr bwMode="auto">
                          <a:xfrm>
                            <a:off x="3009418" y="2176663"/>
                            <a:ext cx="2422391"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1B1AE" w14:textId="6075C513" w:rsidR="00F96703" w:rsidRPr="00F96703" w:rsidRDefault="00F96703" w:rsidP="00F96703">
                              <w:pPr>
                                <w:pStyle w:val="ListParagraph"/>
                                <w:numPr>
                                  <w:ilvl w:val="0"/>
                                  <w:numId w:val="28"/>
                                </w:numPr>
                                <w:autoSpaceDE/>
                                <w:autoSpaceDN/>
                                <w:adjustRightInd/>
                                <w:spacing w:after="0"/>
                                <w:ind w:firstLineChars="0"/>
                                <w:jc w:val="center"/>
                                <w:textAlignment w:val="auto"/>
                                <w:rPr>
                                  <w:szCs w:val="24"/>
                                </w:rPr>
                              </w:pPr>
                              <w:r>
                                <w:rPr>
                                  <w:b/>
                                  <w:bCs/>
                                </w:rPr>
                                <w:t>Case 2</w:t>
                              </w:r>
                              <w:r w:rsidRPr="00F96703">
                                <w:rPr>
                                  <w:b/>
                                  <w:bCs/>
                                </w:rPr>
                                <w:t xml:space="preserve">: gNB </w:t>
                              </w:r>
                              <w:r>
                                <w:rPr>
                                  <w:b/>
                                  <w:bCs/>
                                </w:rPr>
                                <w:t>does not support</w:t>
                              </w:r>
                              <w:r w:rsidRPr="00F96703">
                                <w:rPr>
                                  <w:b/>
                                  <w:bCs/>
                                </w:rPr>
                                <w:t xml:space="preserve"> PEI</w:t>
                              </w:r>
                            </w:p>
                          </w:txbxContent>
                        </wps:txbx>
                        <wps:bodyPr rot="0" vert="horz" wrap="square" lIns="91440" tIns="45720" rIns="91440" bIns="45720" anchor="t" anchorCtr="0" upright="1">
                          <a:noAutofit/>
                        </wps:bodyPr>
                      </wps:wsp>
                      <wps:wsp>
                        <wps:cNvPr id="44" name="Text Box 30"/>
                        <wps:cNvSpPr txBox="1">
                          <a:spLocks noChangeArrowheads="1"/>
                        </wps:cNvSpPr>
                        <wps:spPr bwMode="auto">
                          <a:xfrm>
                            <a:off x="3544505" y="1334119"/>
                            <a:ext cx="1391920" cy="49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CCF0C" w14:textId="49CFEC22" w:rsidR="00F96703" w:rsidRDefault="0039163A" w:rsidP="00F96703">
                              <w:pPr>
                                <w:pStyle w:val="NormalWeb"/>
                                <w:overflowPunct w:val="0"/>
                                <w:spacing w:before="0" w:beforeAutospacing="0" w:after="120" w:afterAutospacing="0"/>
                                <w:jc w:val="center"/>
                              </w:pPr>
                              <w:proofErr w:type="spellStart"/>
                              <w:r w:rsidRPr="0039163A">
                                <w:rPr>
                                  <w:rFonts w:ascii="Times New Roman" w:hAnsi="Times New Roman"/>
                                  <w:i/>
                                  <w:iCs/>
                                  <w:sz w:val="18"/>
                                  <w:szCs w:val="18"/>
                                  <w:lang w:val="en-GB"/>
                                </w:rPr>
                                <w:t>UECapabilityInformation</w:t>
                              </w:r>
                              <w:proofErr w:type="spellEnd"/>
                            </w:p>
                            <w:p w14:paraId="614FD54D" w14:textId="5CEDCEB0" w:rsidR="00F96703" w:rsidRPr="00BB6153" w:rsidRDefault="00F96703" w:rsidP="00F96703">
                              <w:pPr>
                                <w:pStyle w:val="NormalWeb"/>
                                <w:overflowPunct w:val="0"/>
                                <w:spacing w:before="0" w:beforeAutospacing="0" w:after="0" w:afterAutospacing="0"/>
                                <w:jc w:val="center"/>
                              </w:pPr>
                              <w:r w:rsidRPr="00BB6153">
                                <w:rPr>
                                  <w:rFonts w:ascii="Times New Roman" w:hAnsi="Times New Roman"/>
                                  <w:b/>
                                  <w:sz w:val="18"/>
                                  <w:szCs w:val="18"/>
                                  <w:lang w:val="en-GB"/>
                                </w:rPr>
                                <w:t>no</w:t>
                              </w:r>
                              <w:r w:rsidRPr="00BB6153">
                                <w:rPr>
                                  <w:rFonts w:ascii="Times New Roman" w:hAnsi="Times New Roman"/>
                                  <w:sz w:val="18"/>
                                  <w:szCs w:val="18"/>
                                  <w:lang w:val="en-GB"/>
                                </w:rPr>
                                <w:t xml:space="preserve"> PEI capability</w:t>
                              </w:r>
                            </w:p>
                          </w:txbxContent>
                        </wps:txbx>
                        <wps:bodyPr rot="0" vert="horz" wrap="square" lIns="91440" tIns="45720" rIns="91440" bIns="45720" anchor="t" anchorCtr="0" upright="1">
                          <a:noAutofit/>
                        </wps:bodyPr>
                      </wps:wsp>
                      <wps:wsp>
                        <wps:cNvPr id="45" name="AutoShape 23"/>
                        <wps:cNvSpPr>
                          <a:spLocks noChangeArrowheads="1"/>
                        </wps:cNvSpPr>
                        <wps:spPr bwMode="auto">
                          <a:xfrm>
                            <a:off x="3046030" y="43522"/>
                            <a:ext cx="808990" cy="428625"/>
                          </a:xfrm>
                          <a:prstGeom prst="roundRect">
                            <a:avLst>
                              <a:gd name="adj" fmla="val 16667"/>
                            </a:avLst>
                          </a:prstGeom>
                          <a:solidFill>
                            <a:srgbClr val="FFFFFF"/>
                          </a:solidFill>
                          <a:ln w="9525">
                            <a:solidFill>
                              <a:srgbClr val="4472C4"/>
                            </a:solidFill>
                            <a:round/>
                            <a:headEnd/>
                            <a:tailEnd/>
                          </a:ln>
                        </wps:spPr>
                        <wps:txbx>
                          <w:txbxContent>
                            <w:p w14:paraId="5BF5070D" w14:textId="77777777" w:rsidR="00F96703" w:rsidRDefault="00F96703" w:rsidP="00F96703">
                              <w:pPr>
                                <w:pStyle w:val="NormalWeb"/>
                                <w:overflowPunct w:val="0"/>
                                <w:spacing w:before="0" w:beforeAutospacing="0" w:after="0" w:afterAutospacing="0"/>
                                <w:jc w:val="center"/>
                              </w:pPr>
                              <w:r>
                                <w:rPr>
                                  <w:rFonts w:ascii="Times New Roman" w:hAnsi="Times New Roman"/>
                                  <w:sz w:val="20"/>
                                  <w:szCs w:val="20"/>
                                  <w:lang w:val="en-GB"/>
                                </w:rPr>
                                <w:t>UE</w:t>
                              </w:r>
                            </w:p>
                            <w:p w14:paraId="621C6725" w14:textId="77777777" w:rsidR="00F96703" w:rsidRPr="00F96703" w:rsidRDefault="00F96703" w:rsidP="00F96703">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(PEI-capable)</w:t>
                              </w:r>
                            </w:p>
                          </w:txbxContent>
                        </wps:txbx>
                        <wps:bodyPr rot="0" vert="horz" wrap="square" lIns="91440" tIns="45720" rIns="91440" bIns="45720" anchor="t" anchorCtr="0" upright="1">
                          <a:noAutofit/>
                        </wps:bodyPr>
                      </wps:wsp>
                      <wps:wsp>
                        <wps:cNvPr id="46" name="AutoShape 23"/>
                        <wps:cNvSpPr>
                          <a:spLocks noChangeArrowheads="1"/>
                        </wps:cNvSpPr>
                        <wps:spPr bwMode="auto">
                          <a:xfrm>
                            <a:off x="4455994" y="47312"/>
                            <a:ext cx="1119116" cy="428625"/>
                          </a:xfrm>
                          <a:prstGeom prst="roundRect">
                            <a:avLst>
                              <a:gd name="adj" fmla="val 16667"/>
                            </a:avLst>
                          </a:prstGeom>
                          <a:solidFill>
                            <a:srgbClr val="FFFFFF"/>
                          </a:solidFill>
                          <a:ln w="9525">
                            <a:solidFill>
                              <a:srgbClr val="4472C4"/>
                            </a:solidFill>
                            <a:round/>
                            <a:headEnd/>
                            <a:tailEnd/>
                          </a:ln>
                        </wps:spPr>
                        <wps:txbx>
                          <w:txbxContent>
                            <w:p w14:paraId="7ED49BA9" w14:textId="77777777" w:rsidR="00F96703" w:rsidRDefault="00F96703" w:rsidP="00F96703">
                              <w:pPr>
                                <w:pStyle w:val="NormalWeb"/>
                                <w:overflowPunct w:val="0"/>
                                <w:spacing w:before="0" w:beforeAutospacing="0" w:after="0" w:afterAutospacing="0"/>
                                <w:jc w:val="center"/>
                              </w:pPr>
                              <w:r>
                                <w:rPr>
                                  <w:rFonts w:ascii="Times New Roman" w:hAnsi="Times New Roman"/>
                                  <w:sz w:val="20"/>
                                  <w:szCs w:val="20"/>
                                  <w:lang w:val="en-GB"/>
                                </w:rPr>
                                <w:t>gNB</w:t>
                              </w:r>
                            </w:p>
                            <w:p w14:paraId="3D6497E2" w14:textId="32994526" w:rsidR="00F96703" w:rsidRPr="00F96703" w:rsidRDefault="00F96703" w:rsidP="00F96703">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w:t>
                              </w:r>
                              <w:r>
                                <w:rPr>
                                  <w:rFonts w:ascii="Times New Roman" w:hAnsi="Times New Roman"/>
                                  <w:color w:val="000000" w:themeColor="text1"/>
                                  <w:sz w:val="16"/>
                                  <w:szCs w:val="16"/>
                                  <w:lang w:val="en-GB"/>
                                </w:rPr>
                                <w:t xml:space="preserve">no </w:t>
                              </w:r>
                              <w:r w:rsidRPr="00F96703">
                                <w:rPr>
                                  <w:rFonts w:ascii="Times New Roman" w:hAnsi="Times New Roman"/>
                                  <w:color w:val="000000" w:themeColor="text1"/>
                                  <w:sz w:val="16"/>
                                  <w:szCs w:val="16"/>
                                  <w:lang w:val="en-GB"/>
                                </w:rPr>
                                <w:t>PEI-</w:t>
                              </w:r>
                              <w:r w:rsidR="00AC7D92" w:rsidRPr="00F96703">
                                <w:rPr>
                                  <w:rFonts w:ascii="Times New Roman" w:hAnsi="Times New Roman"/>
                                  <w:color w:val="000000" w:themeColor="text1"/>
                                  <w:sz w:val="16"/>
                                  <w:szCs w:val="16"/>
                                  <w:lang w:val="en-GB"/>
                                </w:rPr>
                                <w:t>supporting</w:t>
                              </w:r>
                              <w:r w:rsidRPr="00F96703">
                                <w:rPr>
                                  <w:rFonts w:ascii="Times New Roman" w:hAnsi="Times New Roman"/>
                                  <w:color w:val="000000" w:themeColor="text1"/>
                                  <w:sz w:val="16"/>
                                  <w:szCs w:val="16"/>
                                  <w:lang w:val="en-GB"/>
                                </w:rPr>
                                <w:t>)</w:t>
                              </w:r>
                            </w:p>
                          </w:txbxContent>
                        </wps:txbx>
                        <wps:bodyPr rot="0" vert="horz" wrap="square" lIns="91440" tIns="45720" rIns="91440" bIns="45720" anchor="t" anchorCtr="0" upright="1">
                          <a:noAutofit/>
                        </wps:bodyPr>
                      </wps:wsp>
                    </wpc:wpc>
                  </a:graphicData>
                </a:graphic>
              </wp:inline>
            </w:drawing>
          </mc:Choice>
          <mc:Fallback>
            <w:pict>
              <v:group w14:anchorId="72CF40E5" id="画布 33" o:spid="_x0000_s1026" editas="canvas" style="width:470.1pt;height:192.9pt;mso-position-horizontal-relative:char;mso-position-vertical-relative:line" coordsize="59702,2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02;height:24491;visibility:visible;mso-wrap-style:square">
                  <v:fill o:detectmouseclick="t"/>
                  <v:path o:connecttype="none"/>
                </v:shape>
                <v:shapetype id="_x0000_t32" coordsize="21600,21600" o:spt="32" o:oned="t" path="m,l21600,21600e" filled="f">
                  <v:path arrowok="t" fillok="f" o:connecttype="none"/>
                  <o:lock v:ext="edit" shapetype="t"/>
                </v:shapetype>
                <v:shape id="AutoShape 24" o:spid="_x0000_s1028" type="#_x0000_t32" style="position:absolute;left:5987;top:4679;width:0;height:16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AutoShape 25" o:spid="_x0000_s1029" type="#_x0000_t32" style="position:absolute;left:21644;top:4679;width:0;height:161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"/>
                <v:shape id="AutoShape 26" o:spid="_x0000_s1030" type="#_x0000_t32" style="position:absolute;left:6156;top:15372;width:154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type id="_x0000_t202" coordsize="21600,21600" o:spt="202" path="m,l,21600r21600,l21600,xe">
                  <v:stroke joinstyle="miter"/>
                  <v:path gradientshapeok="t" o:connecttype="rect"/>
                </v:shapetype>
                <v:shape id="Text Box 30" o:spid="_x0000_s1031" type="#_x0000_t202" style="position:absolute;left:7301;top:6643;width:13921;height:4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537D01B" w14:textId="247F5E35" w:rsidR="00F96703" w:rsidRPr="00F96703" w:rsidRDefault="00F96703" w:rsidP="00F96703">
                        <w:pPr>
                          <w:snapToGrid w:val="0"/>
                          <w:spacing w:after="120"/>
                          <w:jc w:val="center"/>
                          <w:rPr>
                            <w:rFonts w:eastAsia="SimSun"/>
                            <w:i/>
                            <w:sz w:val="18"/>
                            <w:lang w:eastAsia="zh-CN"/>
                          </w:rPr>
                        </w:pPr>
                        <w:proofErr w:type="spellStart"/>
                        <w:r w:rsidRPr="00F96703">
                          <w:rPr>
                            <w:rFonts w:eastAsia="SimSun"/>
                            <w:i/>
                            <w:sz w:val="18"/>
                            <w:lang w:eastAsia="zh-CN"/>
                          </w:rPr>
                          <w:t>UECapabilityEnquiry</w:t>
                        </w:r>
                        <w:proofErr w:type="spellEnd"/>
                      </w:p>
                      <w:p w14:paraId="79378993" w14:textId="1BEBAD19" w:rsidR="00F96703" w:rsidRPr="00411D56" w:rsidRDefault="00F96703" w:rsidP="00F96703">
                        <w:pPr>
                          <w:snapToGrid w:val="0"/>
                          <w:spacing w:after="0"/>
                          <w:jc w:val="center"/>
                          <w:rPr>
                            <w:rFonts w:eastAsia="SimSun"/>
                            <w:sz w:val="18"/>
                            <w:lang w:eastAsia="zh-CN"/>
                          </w:rPr>
                        </w:pPr>
                        <w:r w:rsidRPr="00411D56">
                          <w:rPr>
                            <w:rFonts w:eastAsia="SimSun"/>
                            <w:sz w:val="18"/>
                            <w:lang w:eastAsia="zh-CN"/>
                          </w:rPr>
                          <w:t xml:space="preserve">incl. </w:t>
                        </w:r>
                        <w:r w:rsidRPr="00BB6153">
                          <w:rPr>
                            <w:rFonts w:eastAsia="SimSun"/>
                            <w:b/>
                            <w:sz w:val="18"/>
                            <w:lang w:eastAsia="zh-CN"/>
                          </w:rPr>
                          <w:t>PEI capability filter</w:t>
                        </w:r>
                      </w:p>
                    </w:txbxContent>
                  </v:textbox>
                </v:shape>
                <v:shape id="AutoShape 31" o:spid="_x0000_s1032" type="#_x0000_t32" style="position:absolute;left:5994;top:8618;width:156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">
                  <v:stroke endarrow="block"/>
                </v:shape>
                <v:shape id="Text Box 34" o:spid="_x0000_s1033" type="#_x0000_t202" style="position:absolute;left:4229;top:21771;width:19176;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0E426113" w14:textId="6F47A578" w:rsidR="00F96703" w:rsidRPr="00F96703" w:rsidRDefault="00F96703" w:rsidP="00F96703">
                        <w:pPr>
                          <w:pStyle w:val="ListParagraph"/>
                          <w:numPr>
                            <w:ilvl w:val="0"/>
                            <w:numId w:val="27"/>
                          </w:numPr>
                          <w:snapToGrid w:val="0"/>
                          <w:spacing w:after="60"/>
                          <w:ind w:firstLineChars="0"/>
                          <w:jc w:val="center"/>
                          <w:rPr>
                            <w:rFonts w:eastAsia="SimSun"/>
                            <w:b/>
                            <w:lang w:eastAsia="zh-CN"/>
                          </w:rPr>
                        </w:pPr>
                        <w:r w:rsidRPr="00F96703">
                          <w:rPr>
                            <w:rFonts w:eastAsia="SimSun"/>
                            <w:b/>
                            <w:lang w:eastAsia="zh-CN"/>
                          </w:rPr>
                          <w:t>Case 1: gNB supports PEI</w:t>
                        </w:r>
                      </w:p>
                    </w:txbxContent>
                  </v:textbox>
                </v:shape>
                <v:shape id="Text Box 30" o:spid="_x0000_s1034" type="#_x0000_t202" style="position:absolute;left:6917;top:13228;width:13920;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1F86BFC7" w14:textId="2D7AAFFA" w:rsidR="00F96703" w:rsidRDefault="00EF6FA1" w:rsidP="00F96703">
                        <w:pPr>
                          <w:pStyle w:val="NormalWeb"/>
                          <w:overflowPunct w:val="0"/>
                          <w:spacing w:before="0" w:beforeAutospacing="0" w:after="120" w:afterAutospacing="0"/>
                          <w:jc w:val="center"/>
                        </w:pPr>
                        <w:proofErr w:type="spellStart"/>
                        <w:r w:rsidRPr="00EF6FA1">
                          <w:rPr>
                            <w:rFonts w:ascii="Times New Roman" w:hAnsi="Times New Roman"/>
                            <w:i/>
                            <w:iCs/>
                            <w:sz w:val="18"/>
                            <w:szCs w:val="18"/>
                            <w:lang w:val="en-GB"/>
                          </w:rPr>
                          <w:t>UECapabilityInformation</w:t>
                        </w:r>
                        <w:proofErr w:type="spellEnd"/>
                      </w:p>
                      <w:p w14:paraId="0F77F968" w14:textId="7F7F3231" w:rsidR="00F96703" w:rsidRDefault="00F96703" w:rsidP="00F96703">
                        <w:pPr>
                          <w:pStyle w:val="NormalWeb"/>
                          <w:overflowPunct w:val="0"/>
                          <w:spacing w:before="0" w:beforeAutospacing="0" w:after="0" w:afterAutospacing="0"/>
                          <w:jc w:val="center"/>
                        </w:pPr>
                        <w:r>
                          <w:rPr>
                            <w:rFonts w:ascii="Times New Roman" w:hAnsi="Times New Roman"/>
                            <w:sz w:val="18"/>
                            <w:szCs w:val="18"/>
                            <w:lang w:val="en-GB"/>
                          </w:rPr>
                          <w:t xml:space="preserve">incl. </w:t>
                        </w:r>
                        <w:r w:rsidRPr="00BB6153">
                          <w:rPr>
                            <w:rFonts w:ascii="Times New Roman" w:hAnsi="Times New Roman"/>
                            <w:sz w:val="18"/>
                            <w:szCs w:val="18"/>
                            <w:lang w:val="en-GB"/>
                          </w:rPr>
                          <w:t>PEI capability</w:t>
                        </w:r>
                      </w:p>
                    </w:txbxContent>
                  </v:textbox>
                </v:shape>
                <v:roundrect id="AutoShape 23" o:spid="_x0000_s1035" style="position:absolute;left:1936;top:319;width:8095;height:429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" strokecolor="#4472c4">
                  <v:textbox>
                    <w:txbxContent>
                      <w:p w14:paraId="7928EF26" w14:textId="78DF36A3" w:rsidR="00F96703" w:rsidRDefault="00F96703" w:rsidP="00F96703">
                        <w:pPr>
                          <w:pStyle w:val="NormalWeb"/>
                          <w:overflowPunct w:val="0"/>
                          <w:spacing w:before="0" w:beforeAutospacing="0" w:after="0" w:afterAutospacing="0"/>
                          <w:jc w:val="center"/>
                        </w:pPr>
                        <w:r>
                          <w:rPr>
                            <w:rFonts w:ascii="Times New Roman" w:hAnsi="Times New Roman"/>
                            <w:sz w:val="20"/>
                            <w:szCs w:val="20"/>
                            <w:lang w:val="en-GB"/>
                          </w:rPr>
                          <w:t>UE</w:t>
                        </w:r>
                      </w:p>
                      <w:p w14:paraId="326B6E4E" w14:textId="1D09527A" w:rsidR="00F96703" w:rsidRPr="00F96703" w:rsidRDefault="00F96703" w:rsidP="00F96703">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(PEI-capable)</w:t>
                        </w:r>
                      </w:p>
                    </w:txbxContent>
                  </v:textbox>
                </v:roundrect>
                <v:roundrect id="AutoShape 23" o:spid="_x0000_s1036" style="position:absolute;left:16854;top:356;width:9417;height:429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" strokecolor="#4472c4">
                  <v:textbox>
                    <w:txbxContent>
                      <w:p w14:paraId="30B3AC63" w14:textId="4A904DE7" w:rsidR="00F96703" w:rsidRDefault="00F96703" w:rsidP="00F96703">
                        <w:pPr>
                          <w:pStyle w:val="NormalWeb"/>
                          <w:overflowPunct w:val="0"/>
                          <w:spacing w:before="0" w:beforeAutospacing="0" w:after="0" w:afterAutospacing="0"/>
                          <w:jc w:val="center"/>
                        </w:pPr>
                        <w:r>
                          <w:rPr>
                            <w:rFonts w:ascii="Times New Roman" w:hAnsi="Times New Roman"/>
                            <w:sz w:val="20"/>
                            <w:szCs w:val="20"/>
                            <w:lang w:val="en-GB"/>
                          </w:rPr>
                          <w:t>gNB</w:t>
                        </w:r>
                      </w:p>
                      <w:p w14:paraId="77E90F07" w14:textId="0C63093B" w:rsidR="00F96703" w:rsidRPr="00F96703" w:rsidRDefault="00F96703" w:rsidP="00F96703">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(PEI-supporting)</w:t>
                        </w:r>
                      </w:p>
                    </w:txbxContent>
                  </v:textbox>
                </v:roundrect>
                <v:shape id="AutoShape 24" o:spid="_x0000_s1037" type="#_x0000_t32" style="position:absolute;left:34511;top:4791;width:0;height:161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AutoShape 25" o:spid="_x0000_s1038" type="#_x0000_t32" style="position:absolute;left:50170;top:4791;width:0;height:161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n9AxQAAANsAAAAPAAAAZHJzL2Rvd25yZXYueG1sRI9BawIx&#10;FITvBf9DeIKXUrNalH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Bxhn9AxQAAANsAAAAP&#10;AAAAAAAAAAAAAAAAAAcCAABkcnMvZG93bnJldi54bWxQSwUGAAAAAAMAAwC3AAAA+QIAAAAA&#10;"/>
                <v:shape id="AutoShape 26" o:spid="_x0000_s1039" type="#_x0000_t32" style="position:absolute;left:34683;top:15481;width:154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dkwQAAANsAAAAPAAAAZHJzL2Rvd25yZXYueG1sRE/LisIw&#10;FN0L8w/hDrjT1E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Myyx2TBAAAA2wAAAA8AAAAA&#10;AAAAAAAAAAAABwIAAGRycy9kb3ducmV2LnhtbFBLBQYAAAAAAwADALcAAAD1AgAAAAA=&#10;">
                  <v:stroke endarrow="block"/>
                </v:shape>
                <v:shape id="Text Box 30" o:spid="_x0000_s1040" type="#_x0000_t202" style="position:absolute;left:35826;top:6754;width:13919;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0A99B3AC" w14:textId="77777777" w:rsidR="00F96703" w:rsidRDefault="00F96703" w:rsidP="00F96703">
                        <w:pPr>
                          <w:pStyle w:val="NormalWeb"/>
                          <w:overflowPunct w:val="0"/>
                          <w:spacing w:before="0" w:beforeAutospacing="0" w:after="120" w:afterAutospacing="0"/>
                          <w:jc w:val="center"/>
                        </w:pPr>
                        <w:proofErr w:type="spellStart"/>
                        <w:r>
                          <w:rPr>
                            <w:rFonts w:ascii="Times New Roman" w:hAnsi="Times New Roman"/>
                            <w:i/>
                            <w:iCs/>
                            <w:sz w:val="18"/>
                            <w:szCs w:val="18"/>
                            <w:lang w:val="en-GB"/>
                          </w:rPr>
                          <w:t>UECapabilityEnquiry</w:t>
                        </w:r>
                        <w:proofErr w:type="spellEnd"/>
                      </w:p>
                      <w:p w14:paraId="458E895A" w14:textId="60CE188C" w:rsidR="00F96703" w:rsidRPr="00BB6153" w:rsidRDefault="00F96703" w:rsidP="00F96703">
                        <w:pPr>
                          <w:pStyle w:val="NormalWeb"/>
                          <w:overflowPunct w:val="0"/>
                          <w:spacing w:before="0" w:beforeAutospacing="0" w:after="0" w:afterAutospacing="0"/>
                          <w:jc w:val="center"/>
                        </w:pPr>
                        <w:r w:rsidRPr="00BB6153">
                          <w:rPr>
                            <w:rFonts w:ascii="Times New Roman" w:hAnsi="Times New Roman"/>
                            <w:b/>
                            <w:sz w:val="18"/>
                            <w:szCs w:val="18"/>
                            <w:lang w:val="en-GB"/>
                          </w:rPr>
                          <w:t>no</w:t>
                        </w:r>
                        <w:r w:rsidRPr="00BB6153">
                          <w:rPr>
                            <w:rFonts w:ascii="Times New Roman" w:hAnsi="Times New Roman"/>
                            <w:sz w:val="18"/>
                            <w:szCs w:val="18"/>
                            <w:lang w:val="en-GB"/>
                          </w:rPr>
                          <w:t xml:space="preserve"> PEI capability filter</w:t>
                        </w:r>
                      </w:p>
                    </w:txbxContent>
                  </v:textbox>
                </v:shape>
                <v:shape id="AutoShape 31" o:spid="_x0000_s1041" type="#_x0000_t32" style="position:absolute;left:34524;top:8729;width:156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Text Box 34" o:spid="_x0000_s1042" type="#_x0000_t202" style="position:absolute;left:30094;top:21766;width:24224;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4A51B1AE" w14:textId="6075C513" w:rsidR="00F96703" w:rsidRPr="00F96703" w:rsidRDefault="00F96703" w:rsidP="00F96703">
                        <w:pPr>
                          <w:pStyle w:val="ListParagraph"/>
                          <w:numPr>
                            <w:ilvl w:val="0"/>
                            <w:numId w:val="28"/>
                          </w:numPr>
                          <w:autoSpaceDE/>
                          <w:autoSpaceDN/>
                          <w:adjustRightInd/>
                          <w:spacing w:after="0"/>
                          <w:ind w:firstLineChars="0"/>
                          <w:jc w:val="center"/>
                          <w:textAlignment w:val="auto"/>
                          <w:rPr>
                            <w:szCs w:val="24"/>
                          </w:rPr>
                        </w:pPr>
                        <w:r>
                          <w:rPr>
                            <w:b/>
                            <w:bCs/>
                          </w:rPr>
                          <w:t>Case 2</w:t>
                        </w:r>
                        <w:r w:rsidRPr="00F96703">
                          <w:rPr>
                            <w:b/>
                            <w:bCs/>
                          </w:rPr>
                          <w:t xml:space="preserve">: gNB </w:t>
                        </w:r>
                        <w:r>
                          <w:rPr>
                            <w:b/>
                            <w:bCs/>
                          </w:rPr>
                          <w:t>does not support</w:t>
                        </w:r>
                        <w:r w:rsidRPr="00F96703">
                          <w:rPr>
                            <w:b/>
                            <w:bCs/>
                          </w:rPr>
                          <w:t xml:space="preserve"> PEI</w:t>
                        </w:r>
                      </w:p>
                    </w:txbxContent>
                  </v:textbox>
                </v:shape>
                <v:shape id="Text Box 30" o:spid="_x0000_s1043" type="#_x0000_t202" style="position:absolute;left:35445;top:13341;width:13919;height:4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586CCF0C" w14:textId="49CFEC22" w:rsidR="00F96703" w:rsidRDefault="0039163A" w:rsidP="00F96703">
                        <w:pPr>
                          <w:pStyle w:val="NormalWeb"/>
                          <w:overflowPunct w:val="0"/>
                          <w:spacing w:before="0" w:beforeAutospacing="0" w:after="120" w:afterAutospacing="0"/>
                          <w:jc w:val="center"/>
                        </w:pPr>
                        <w:proofErr w:type="spellStart"/>
                        <w:r w:rsidRPr="0039163A">
                          <w:rPr>
                            <w:rFonts w:ascii="Times New Roman" w:hAnsi="Times New Roman"/>
                            <w:i/>
                            <w:iCs/>
                            <w:sz w:val="18"/>
                            <w:szCs w:val="18"/>
                            <w:lang w:val="en-GB"/>
                          </w:rPr>
                          <w:t>UECapabilityInformation</w:t>
                        </w:r>
                        <w:proofErr w:type="spellEnd"/>
                      </w:p>
                      <w:p w14:paraId="614FD54D" w14:textId="5CEDCEB0" w:rsidR="00F96703" w:rsidRPr="00BB6153" w:rsidRDefault="00F96703" w:rsidP="00F96703">
                        <w:pPr>
                          <w:pStyle w:val="NormalWeb"/>
                          <w:overflowPunct w:val="0"/>
                          <w:spacing w:before="0" w:beforeAutospacing="0" w:after="0" w:afterAutospacing="0"/>
                          <w:jc w:val="center"/>
                        </w:pPr>
                        <w:r w:rsidRPr="00BB6153">
                          <w:rPr>
                            <w:rFonts w:ascii="Times New Roman" w:hAnsi="Times New Roman"/>
                            <w:b/>
                            <w:sz w:val="18"/>
                            <w:szCs w:val="18"/>
                            <w:lang w:val="en-GB"/>
                          </w:rPr>
                          <w:t>no</w:t>
                        </w:r>
                        <w:r w:rsidRPr="00BB6153">
                          <w:rPr>
                            <w:rFonts w:ascii="Times New Roman" w:hAnsi="Times New Roman"/>
                            <w:sz w:val="18"/>
                            <w:szCs w:val="18"/>
                            <w:lang w:val="en-GB"/>
                          </w:rPr>
                          <w:t xml:space="preserve"> PEI capability</w:t>
                        </w:r>
                      </w:p>
                    </w:txbxContent>
                  </v:textbox>
                </v:shape>
                <v:roundrect id="AutoShape 23" o:spid="_x0000_s1044" style="position:absolute;left:30460;top:435;width:8090;height:42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" strokecolor="#4472c4">
                  <v:textbox>
                    <w:txbxContent>
                      <w:p w14:paraId="5BF5070D" w14:textId="77777777" w:rsidR="00F96703" w:rsidRDefault="00F96703" w:rsidP="00F96703">
                        <w:pPr>
                          <w:pStyle w:val="NormalWeb"/>
                          <w:overflowPunct w:val="0"/>
                          <w:spacing w:before="0" w:beforeAutospacing="0" w:after="0" w:afterAutospacing="0"/>
                          <w:jc w:val="center"/>
                        </w:pPr>
                        <w:r>
                          <w:rPr>
                            <w:rFonts w:ascii="Times New Roman" w:hAnsi="Times New Roman"/>
                            <w:sz w:val="20"/>
                            <w:szCs w:val="20"/>
                            <w:lang w:val="en-GB"/>
                          </w:rPr>
                          <w:t>UE</w:t>
                        </w:r>
                      </w:p>
                      <w:p w14:paraId="621C6725" w14:textId="77777777" w:rsidR="00F96703" w:rsidRPr="00F96703" w:rsidRDefault="00F96703" w:rsidP="00F96703">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(PEI-capable)</w:t>
                        </w:r>
                      </w:p>
                    </w:txbxContent>
                  </v:textbox>
                </v:roundrect>
                <v:roundrect id="AutoShape 23" o:spid="_x0000_s1045" style="position:absolute;left:44559;top:473;width:11192;height:42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" strokecolor="#4472c4">
                  <v:textbox>
                    <w:txbxContent>
                      <w:p w14:paraId="7ED49BA9" w14:textId="77777777" w:rsidR="00F96703" w:rsidRDefault="00F96703" w:rsidP="00F96703">
                        <w:pPr>
                          <w:pStyle w:val="NormalWeb"/>
                          <w:overflowPunct w:val="0"/>
                          <w:spacing w:before="0" w:beforeAutospacing="0" w:after="0" w:afterAutospacing="0"/>
                          <w:jc w:val="center"/>
                        </w:pPr>
                        <w:r>
                          <w:rPr>
                            <w:rFonts w:ascii="Times New Roman" w:hAnsi="Times New Roman"/>
                            <w:sz w:val="20"/>
                            <w:szCs w:val="20"/>
                            <w:lang w:val="en-GB"/>
                          </w:rPr>
                          <w:t>gNB</w:t>
                        </w:r>
                      </w:p>
                      <w:p w14:paraId="3D6497E2" w14:textId="32994526" w:rsidR="00F96703" w:rsidRPr="00F96703" w:rsidRDefault="00F96703" w:rsidP="00F96703">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w:t>
                        </w:r>
                        <w:r>
                          <w:rPr>
                            <w:rFonts w:ascii="Times New Roman" w:hAnsi="Times New Roman"/>
                            <w:color w:val="000000" w:themeColor="text1"/>
                            <w:sz w:val="16"/>
                            <w:szCs w:val="16"/>
                            <w:lang w:val="en-GB"/>
                          </w:rPr>
                          <w:t xml:space="preserve">no </w:t>
                        </w:r>
                        <w:r w:rsidRPr="00F96703">
                          <w:rPr>
                            <w:rFonts w:ascii="Times New Roman" w:hAnsi="Times New Roman"/>
                            <w:color w:val="000000" w:themeColor="text1"/>
                            <w:sz w:val="16"/>
                            <w:szCs w:val="16"/>
                            <w:lang w:val="en-GB"/>
                          </w:rPr>
                          <w:t>PEI-</w:t>
                        </w:r>
                        <w:r w:rsidR="00AC7D92" w:rsidRPr="00F96703">
                          <w:rPr>
                            <w:rFonts w:ascii="Times New Roman" w:hAnsi="Times New Roman"/>
                            <w:color w:val="000000" w:themeColor="text1"/>
                            <w:sz w:val="16"/>
                            <w:szCs w:val="16"/>
                            <w:lang w:val="en-GB"/>
                          </w:rPr>
                          <w:t>supporting</w:t>
                        </w:r>
                        <w:r w:rsidRPr="00F96703">
                          <w:rPr>
                            <w:rFonts w:ascii="Times New Roman" w:hAnsi="Times New Roman"/>
                            <w:color w:val="000000" w:themeColor="text1"/>
                            <w:sz w:val="16"/>
                            <w:szCs w:val="16"/>
                            <w:lang w:val="en-GB"/>
                          </w:rPr>
                          <w:t>)</w:t>
                        </w:r>
                      </w:p>
                    </w:txbxContent>
                  </v:textbox>
                </v:roundrect>
                <w10:anchorlock/>
              </v:group>
            </w:pict>
          </mc:Fallback>
        </mc:AlternateContent>
      </w:r>
    </w:p>
    <w:p w14:paraId="0BF3BF00" w14:textId="664BFF88" w:rsidR="00964B63" w:rsidRDefault="00964B63" w:rsidP="00964B63">
      <w:pPr>
        <w:jc w:val="center"/>
        <w:rPr>
          <w:rFonts w:eastAsia="SimSun"/>
          <w:lang w:eastAsia="zh-CN"/>
        </w:rPr>
      </w:pPr>
      <w:r>
        <w:rPr>
          <w:rFonts w:eastAsia="SimSun" w:hint="eastAsia"/>
          <w:lang w:eastAsia="zh-CN"/>
        </w:rPr>
        <w:t>F</w:t>
      </w:r>
      <w:r>
        <w:rPr>
          <w:rFonts w:eastAsia="SimSun"/>
          <w:lang w:eastAsia="zh-CN"/>
        </w:rPr>
        <w:t>ig.2 Examples for the procedure of Option 1</w:t>
      </w:r>
    </w:p>
    <w:p w14:paraId="433B3EB1" w14:textId="6EBD9095" w:rsidR="00A55E24" w:rsidRPr="00207C42" w:rsidRDefault="00A55E24" w:rsidP="00A55E24">
      <w:pPr>
        <w:pStyle w:val="Heading3"/>
        <w:numPr>
          <w:ilvl w:val="0"/>
          <w:numId w:val="0"/>
        </w:numPr>
        <w:spacing w:before="240" w:beforeAutospacing="0" w:afterLines="0" w:after="180"/>
        <w:rPr>
          <w:rFonts w:ascii="Times New Roman" w:eastAsia="SimSun" w:hAnsi="Times New Roman"/>
          <w:b/>
          <w:sz w:val="20"/>
          <w:lang w:eastAsia="zh-CN"/>
        </w:rPr>
      </w:pPr>
      <w:r w:rsidRPr="00207C42">
        <w:rPr>
          <w:rFonts w:ascii="Times New Roman" w:eastAsia="SimSun" w:hAnsi="Times New Roman"/>
          <w:b/>
          <w:sz w:val="20"/>
          <w:lang w:eastAsia="zh-CN"/>
        </w:rPr>
        <w:t xml:space="preserve">Option </w:t>
      </w:r>
      <w:r w:rsidR="007D3DDC">
        <w:rPr>
          <w:rFonts w:ascii="Times New Roman" w:eastAsia="SimSun" w:hAnsi="Times New Roman"/>
          <w:b/>
          <w:sz w:val="20"/>
          <w:lang w:eastAsia="zh-CN"/>
        </w:rPr>
        <w:t>2</w:t>
      </w:r>
      <w:r w:rsidRPr="00207C42">
        <w:rPr>
          <w:rFonts w:ascii="Times New Roman" w:eastAsia="SimSun" w:hAnsi="Times New Roman"/>
          <w:b/>
          <w:sz w:val="20"/>
          <w:lang w:eastAsia="zh-CN"/>
        </w:rPr>
        <w:t xml:space="preserve">: </w:t>
      </w:r>
      <w:r w:rsidR="008254D2">
        <w:rPr>
          <w:rFonts w:ascii="Times New Roman" w:eastAsia="SimSun" w:hAnsi="Times New Roman"/>
          <w:b/>
          <w:sz w:val="20"/>
          <w:lang w:eastAsia="zh-CN"/>
        </w:rPr>
        <w:t xml:space="preserve">Adding PEI </w:t>
      </w:r>
      <w:r>
        <w:rPr>
          <w:rFonts w:ascii="Times New Roman" w:eastAsia="SimSun" w:hAnsi="Times New Roman"/>
          <w:b/>
          <w:sz w:val="20"/>
          <w:lang w:eastAsia="zh-CN"/>
        </w:rPr>
        <w:t>feature support indication</w:t>
      </w:r>
    </w:p>
    <w:p w14:paraId="363E6B8D" w14:textId="6569E059" w:rsidR="00B214B9" w:rsidRDefault="00FE5378" w:rsidP="00C614EF">
      <w:pPr>
        <w:jc w:val="both"/>
        <w:rPr>
          <w:rFonts w:eastAsia="SimSun"/>
          <w:lang w:eastAsia="zh-CN"/>
        </w:rPr>
      </w:pPr>
      <w:r>
        <w:rPr>
          <w:rFonts w:eastAsia="SimSun"/>
          <w:lang w:eastAsia="zh-CN"/>
        </w:rPr>
        <w:t xml:space="preserve">Another </w:t>
      </w:r>
      <w:r w:rsidR="00BB6153">
        <w:rPr>
          <w:rFonts w:eastAsia="SimSun"/>
          <w:lang w:eastAsia="zh-CN"/>
        </w:rPr>
        <w:t xml:space="preserve">possible </w:t>
      </w:r>
      <w:bookmarkStart w:id="4" w:name="_GoBack"/>
      <w:bookmarkEnd w:id="4"/>
      <w:r>
        <w:rPr>
          <w:rFonts w:eastAsia="SimSun"/>
          <w:lang w:eastAsia="zh-CN"/>
        </w:rPr>
        <w:t xml:space="preserve">solution is to let the UE know whether the gNB </w:t>
      </w:r>
      <w:r w:rsidR="000D1694">
        <w:rPr>
          <w:rFonts w:eastAsia="SimSun"/>
          <w:lang w:eastAsia="zh-CN"/>
        </w:rPr>
        <w:t>is able to handle/maintain</w:t>
      </w:r>
      <w:r w:rsidR="000221CB">
        <w:rPr>
          <w:rFonts w:eastAsia="SimSun"/>
          <w:lang w:eastAsia="zh-CN"/>
        </w:rPr>
        <w:t xml:space="preserve"> the PEI capability </w:t>
      </w:r>
      <w:r w:rsidR="00C9056B">
        <w:rPr>
          <w:rFonts w:eastAsia="SimSun"/>
          <w:lang w:eastAsia="zh-CN"/>
        </w:rPr>
        <w:t>such that</w:t>
      </w:r>
      <w:r w:rsidR="000221CB">
        <w:rPr>
          <w:rFonts w:eastAsia="SimSun"/>
          <w:lang w:eastAsia="zh-CN"/>
        </w:rPr>
        <w:t xml:space="preserve"> the UE can </w:t>
      </w:r>
      <w:r w:rsidR="0045711D">
        <w:rPr>
          <w:rFonts w:eastAsia="SimSun"/>
          <w:lang w:eastAsia="zh-CN"/>
        </w:rPr>
        <w:t>accordingly decide whether to report the PEI capability</w:t>
      </w:r>
      <w:r w:rsidR="00C9056B">
        <w:rPr>
          <w:rFonts w:eastAsia="SimSun"/>
          <w:lang w:eastAsia="zh-CN"/>
        </w:rPr>
        <w:t xml:space="preserve">. </w:t>
      </w:r>
    </w:p>
    <w:p w14:paraId="3AED78AC" w14:textId="378430A6" w:rsidR="00A55E24" w:rsidRDefault="00C9056B" w:rsidP="00C614EF">
      <w:pPr>
        <w:jc w:val="both"/>
        <w:rPr>
          <w:rFonts w:eastAsia="SimSun"/>
          <w:lang w:eastAsia="zh-CN"/>
        </w:rPr>
      </w:pPr>
      <w:r>
        <w:rPr>
          <w:rFonts w:eastAsia="SimSun"/>
          <w:lang w:eastAsia="zh-CN"/>
        </w:rPr>
        <w:t xml:space="preserve">A straightforward way may be </w:t>
      </w:r>
      <w:r w:rsidR="001A3A31">
        <w:rPr>
          <w:rFonts w:eastAsia="SimSun"/>
          <w:lang w:eastAsia="zh-CN"/>
        </w:rPr>
        <w:t>that the UE decides this based on the occurrence of the PEI configuration in SIB1.</w:t>
      </w:r>
      <w:r w:rsidR="00FE5378">
        <w:rPr>
          <w:rFonts w:eastAsia="SimSun"/>
          <w:lang w:eastAsia="zh-CN"/>
        </w:rPr>
        <w:t xml:space="preserve"> </w:t>
      </w:r>
      <w:r w:rsidR="00206D0A">
        <w:rPr>
          <w:rFonts w:eastAsia="SimSun"/>
          <w:lang w:eastAsia="zh-CN"/>
        </w:rPr>
        <w:t xml:space="preserve">This way, however, </w:t>
      </w:r>
      <w:r w:rsidR="000434C0">
        <w:rPr>
          <w:rFonts w:eastAsia="SimSun"/>
          <w:lang w:eastAsia="zh-CN"/>
        </w:rPr>
        <w:t>is</w:t>
      </w:r>
      <w:r w:rsidR="001A3A31">
        <w:rPr>
          <w:rFonts w:eastAsia="SimSun"/>
          <w:lang w:eastAsia="zh-CN"/>
        </w:rPr>
        <w:t xml:space="preserve"> no</w:t>
      </w:r>
      <w:r w:rsidR="000434C0">
        <w:rPr>
          <w:rFonts w:eastAsia="SimSun"/>
          <w:lang w:eastAsia="zh-CN"/>
        </w:rPr>
        <w:t xml:space="preserve">t </w:t>
      </w:r>
      <w:r w:rsidR="001A3A31">
        <w:rPr>
          <w:rFonts w:eastAsia="SimSun"/>
          <w:lang w:eastAsia="zh-CN"/>
        </w:rPr>
        <w:t xml:space="preserve">accurate </w:t>
      </w:r>
      <w:r w:rsidR="00947781">
        <w:rPr>
          <w:rFonts w:eastAsia="SimSun"/>
          <w:lang w:eastAsia="zh-CN"/>
        </w:rPr>
        <w:t xml:space="preserve">in some cases </w:t>
      </w:r>
      <w:r w:rsidR="001A3A31">
        <w:rPr>
          <w:rFonts w:eastAsia="SimSun"/>
          <w:lang w:eastAsia="zh-CN"/>
        </w:rPr>
        <w:t xml:space="preserve">since the gNB which has been upgraded to support the PEI feature may not use the PEI all the time. </w:t>
      </w:r>
      <w:r w:rsidR="00561472">
        <w:rPr>
          <w:rFonts w:eastAsia="SimSun"/>
          <w:lang w:eastAsia="zh-CN"/>
        </w:rPr>
        <w:t xml:space="preserve">Specifically, for </w:t>
      </w:r>
      <w:r w:rsidR="00B214B9">
        <w:rPr>
          <w:rFonts w:eastAsia="SimSun"/>
          <w:lang w:eastAsia="zh-CN"/>
        </w:rPr>
        <w:t xml:space="preserve">both </w:t>
      </w:r>
      <w:r w:rsidR="00561472">
        <w:rPr>
          <w:rFonts w:eastAsia="SimSun"/>
          <w:lang w:eastAsia="zh-CN"/>
        </w:rPr>
        <w:t xml:space="preserve">the legacy gNB </w:t>
      </w:r>
      <w:r w:rsidR="00B214B9">
        <w:rPr>
          <w:rFonts w:eastAsia="SimSun"/>
          <w:lang w:eastAsia="zh-CN"/>
        </w:rPr>
        <w:t>and</w:t>
      </w:r>
      <w:r w:rsidR="00561472">
        <w:rPr>
          <w:rFonts w:eastAsia="SimSun"/>
          <w:lang w:eastAsia="zh-CN"/>
        </w:rPr>
        <w:t xml:space="preserve"> the gNB that supports the PEI feature but does not enable the PEI</w:t>
      </w:r>
      <w:r w:rsidR="00B214B9">
        <w:rPr>
          <w:rFonts w:eastAsia="SimSun"/>
          <w:lang w:eastAsia="zh-CN"/>
        </w:rPr>
        <w:t xml:space="preserve"> monitoring, there will</w:t>
      </w:r>
      <w:r w:rsidR="00561472">
        <w:rPr>
          <w:rFonts w:eastAsia="SimSun"/>
          <w:lang w:eastAsia="zh-CN"/>
        </w:rPr>
        <w:t xml:space="preserve"> be no PEI configuration in SIB1. </w:t>
      </w:r>
      <w:r w:rsidR="00680954">
        <w:rPr>
          <w:rFonts w:eastAsia="SimSun"/>
          <w:lang w:eastAsia="zh-CN"/>
        </w:rPr>
        <w:t>T</w:t>
      </w:r>
      <w:r w:rsidR="00561472">
        <w:rPr>
          <w:rFonts w:eastAsia="SimSun"/>
          <w:lang w:eastAsia="zh-CN"/>
        </w:rPr>
        <w:t xml:space="preserve">he UE cannot </w:t>
      </w:r>
      <w:r w:rsidR="000B7285">
        <w:rPr>
          <w:rFonts w:eastAsia="SimSun"/>
          <w:lang w:eastAsia="zh-CN"/>
        </w:rPr>
        <w:t>distinguish the two cases when it finds no PEI configuration broadcast</w:t>
      </w:r>
      <w:r w:rsidR="00334762">
        <w:rPr>
          <w:rFonts w:eastAsia="SimSun"/>
          <w:lang w:eastAsia="zh-CN"/>
        </w:rPr>
        <w:t xml:space="preserve"> and if the </w:t>
      </w:r>
      <w:r w:rsidR="00334762" w:rsidRPr="00334762">
        <w:rPr>
          <w:rFonts w:eastAsia="SimSun"/>
          <w:lang w:eastAsia="zh-CN"/>
        </w:rPr>
        <w:t>UE simply chooses not to report the</w:t>
      </w:r>
      <w:r w:rsidR="00334762">
        <w:rPr>
          <w:rFonts w:eastAsia="SimSun"/>
          <w:lang w:eastAsia="zh-CN"/>
        </w:rPr>
        <w:t xml:space="preserve"> PEI</w:t>
      </w:r>
      <w:r w:rsidR="00334762" w:rsidRPr="00334762">
        <w:rPr>
          <w:rFonts w:eastAsia="SimSun"/>
          <w:lang w:eastAsia="zh-CN"/>
        </w:rPr>
        <w:t xml:space="preserve"> capability </w:t>
      </w:r>
      <w:r w:rsidR="00334762">
        <w:rPr>
          <w:rFonts w:eastAsia="SimSun"/>
          <w:lang w:eastAsia="zh-CN"/>
        </w:rPr>
        <w:t>regardless of</w:t>
      </w:r>
      <w:r w:rsidR="00334762" w:rsidRPr="00334762">
        <w:rPr>
          <w:rFonts w:eastAsia="SimSun"/>
          <w:lang w:eastAsia="zh-CN"/>
        </w:rPr>
        <w:t xml:space="preserve"> the </w:t>
      </w:r>
      <w:r w:rsidR="00334762">
        <w:rPr>
          <w:rFonts w:eastAsia="SimSun"/>
          <w:lang w:eastAsia="zh-CN"/>
        </w:rPr>
        <w:t>actual situation, the opportunity for UE to use the PEI feature will be reduced, which impacts power saving gain</w:t>
      </w:r>
      <w:r w:rsidR="00334762" w:rsidRPr="00334762">
        <w:rPr>
          <w:rFonts w:eastAsia="SimSun"/>
          <w:lang w:eastAsia="zh-CN"/>
        </w:rPr>
        <w:t>.</w:t>
      </w:r>
      <w:r w:rsidR="00334762">
        <w:rPr>
          <w:rFonts w:eastAsia="SimSun"/>
          <w:lang w:eastAsia="zh-CN"/>
        </w:rPr>
        <w:t xml:space="preserve"> </w:t>
      </w:r>
    </w:p>
    <w:p w14:paraId="2A7BE8BB" w14:textId="47E5CF7E" w:rsidR="00142D39" w:rsidRDefault="002B72F9" w:rsidP="00C614EF">
      <w:pPr>
        <w:jc w:val="both"/>
        <w:rPr>
          <w:rFonts w:eastAsia="SimSun"/>
          <w:lang w:eastAsia="zh-CN"/>
        </w:rPr>
      </w:pPr>
      <w:r>
        <w:rPr>
          <w:rFonts w:eastAsia="SimSun"/>
          <w:lang w:eastAsia="zh-CN"/>
        </w:rPr>
        <w:lastRenderedPageBreak/>
        <w:t xml:space="preserve">Therefore, </w:t>
      </w:r>
      <w:r w:rsidR="001338F3">
        <w:rPr>
          <w:rFonts w:eastAsia="SimSun"/>
          <w:lang w:eastAsia="zh-CN"/>
        </w:rPr>
        <w:t xml:space="preserve">we suggest that an explicit indication is introduced </w:t>
      </w:r>
      <w:r w:rsidR="007B5A11">
        <w:rPr>
          <w:rFonts w:eastAsia="SimSun"/>
          <w:lang w:eastAsia="zh-CN"/>
        </w:rPr>
        <w:t xml:space="preserve">in e.g. SIB1 </w:t>
      </w:r>
      <w:r w:rsidR="001338F3">
        <w:rPr>
          <w:rFonts w:eastAsia="SimSun"/>
          <w:lang w:eastAsia="zh-CN"/>
        </w:rPr>
        <w:t>for indicating whether the gNB</w:t>
      </w:r>
      <w:r w:rsidR="007B5A11">
        <w:rPr>
          <w:rFonts w:eastAsia="SimSun"/>
          <w:lang w:eastAsia="zh-CN"/>
        </w:rPr>
        <w:t xml:space="preserve"> has been upgraded to support the PEI feature, i.e. whether the gNB can handle/maintain the PEI capability. With this indication, the UE can decide</w:t>
      </w:r>
      <w:r w:rsidR="00FF3336">
        <w:rPr>
          <w:rFonts w:eastAsia="SimSun"/>
          <w:lang w:eastAsia="zh-CN"/>
        </w:rPr>
        <w:t xml:space="preserve"> accurately</w:t>
      </w:r>
      <w:r w:rsidR="007B5A11">
        <w:rPr>
          <w:rFonts w:eastAsia="SimSun"/>
          <w:lang w:eastAsia="zh-CN"/>
        </w:rPr>
        <w:t xml:space="preserve"> whether to report the PEI capability </w:t>
      </w:r>
      <w:r w:rsidR="00FF3336">
        <w:rPr>
          <w:rFonts w:eastAsia="SimSun"/>
          <w:lang w:eastAsia="zh-CN"/>
        </w:rPr>
        <w:t xml:space="preserve">even </w:t>
      </w:r>
      <w:r w:rsidR="007B5A11">
        <w:rPr>
          <w:rFonts w:eastAsia="SimSun"/>
          <w:lang w:eastAsia="zh-CN"/>
        </w:rPr>
        <w:t xml:space="preserve">in case there is </w:t>
      </w:r>
      <w:r w:rsidR="00FF3336">
        <w:rPr>
          <w:rFonts w:eastAsia="SimSun"/>
          <w:lang w:eastAsia="zh-CN"/>
        </w:rPr>
        <w:t>no PEI configuration broadcast.</w:t>
      </w:r>
    </w:p>
    <w:p w14:paraId="33E4D417" w14:textId="77777777" w:rsidR="00DC0ACA" w:rsidRDefault="00DC0ACA" w:rsidP="00DC0ACA">
      <w:pPr>
        <w:snapToGrid w:val="0"/>
        <w:spacing w:after="120"/>
        <w:jc w:val="center"/>
        <w:rPr>
          <w:rFonts w:eastAsia="SimSun"/>
          <w:lang w:eastAsia="zh-CN"/>
        </w:rPr>
      </w:pPr>
      <w:r w:rsidRPr="00F96703">
        <w:rPr>
          <w:rFonts w:eastAsia="SimSun"/>
          <w:noProof/>
          <w:lang w:val="en-US" w:eastAsia="zh-CN"/>
        </w:rPr>
        <mc:AlternateContent>
          <mc:Choice Requires="wpc">
            <w:drawing>
              <wp:inline distT="0" distB="0" distL="0" distR="0" wp14:anchorId="354B6D49" wp14:editId="1AD23E23">
                <wp:extent cx="5970270" cy="2449773"/>
                <wp:effectExtent l="0" t="0" r="0" b="0"/>
                <wp:docPr id="94" name="画布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AutoShape 24"/>
                        <wps:cNvCnPr>
                          <a:cxnSpLocks noChangeShapeType="1"/>
                        </wps:cNvCnPr>
                        <wps:spPr bwMode="auto">
                          <a:xfrm>
                            <a:off x="598742" y="467995"/>
                            <a:ext cx="0" cy="16201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25"/>
                        <wps:cNvCnPr>
                          <a:cxnSpLocks noChangeShapeType="1"/>
                        </wps:cNvCnPr>
                        <wps:spPr bwMode="auto">
                          <a:xfrm>
                            <a:off x="2164489" y="467995"/>
                            <a:ext cx="0" cy="161328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26"/>
                        <wps:cNvCnPr>
                          <a:cxnSpLocks noChangeShapeType="1"/>
                        </wps:cNvCnPr>
                        <wps:spPr bwMode="auto">
                          <a:xfrm>
                            <a:off x="615694" y="1701013"/>
                            <a:ext cx="154902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Text Box 30"/>
                        <wps:cNvSpPr txBox="1">
                          <a:spLocks noChangeArrowheads="1"/>
                        </wps:cNvSpPr>
                        <wps:spPr bwMode="auto">
                          <a:xfrm>
                            <a:off x="730155" y="1066779"/>
                            <a:ext cx="1392071" cy="3048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734D0" w14:textId="77777777" w:rsidR="00DC0ACA" w:rsidRPr="00F96703" w:rsidRDefault="00DC0ACA" w:rsidP="00DC0ACA">
                              <w:pPr>
                                <w:snapToGrid w:val="0"/>
                                <w:spacing w:after="120"/>
                                <w:jc w:val="center"/>
                                <w:rPr>
                                  <w:rFonts w:eastAsia="SimSun"/>
                                  <w:i/>
                                  <w:sz w:val="18"/>
                                  <w:lang w:eastAsia="zh-CN"/>
                                </w:rPr>
                              </w:pPr>
                              <w:proofErr w:type="spellStart"/>
                              <w:r w:rsidRPr="00F96703">
                                <w:rPr>
                                  <w:rFonts w:eastAsia="SimSun"/>
                                  <w:i/>
                                  <w:sz w:val="18"/>
                                  <w:lang w:eastAsia="zh-CN"/>
                                </w:rPr>
                                <w:t>UECapabilityEnquiry</w:t>
                              </w:r>
                              <w:proofErr w:type="spellEnd"/>
                            </w:p>
                          </w:txbxContent>
                        </wps:txbx>
                        <wps:bodyPr rot="0" vert="horz" wrap="square" lIns="91440" tIns="45720" rIns="91440" bIns="45720" anchor="t" anchorCtr="0" upright="1">
                          <a:noAutofit/>
                        </wps:bodyPr>
                      </wps:wsp>
                      <wps:wsp>
                        <wps:cNvPr id="76" name="AutoShape 31"/>
                        <wps:cNvCnPr>
                          <a:cxnSpLocks noChangeShapeType="1"/>
                        </wps:cNvCnPr>
                        <wps:spPr bwMode="auto">
                          <a:xfrm flipH="1">
                            <a:off x="599440" y="1264418"/>
                            <a:ext cx="1565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Text Box 34"/>
                        <wps:cNvSpPr txBox="1">
                          <a:spLocks noChangeArrowheads="1"/>
                        </wps:cNvSpPr>
                        <wps:spPr bwMode="auto">
                          <a:xfrm>
                            <a:off x="422976" y="2177120"/>
                            <a:ext cx="19176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8FEF" w14:textId="77777777" w:rsidR="00DC0ACA" w:rsidRPr="00F96703" w:rsidRDefault="00DC0ACA" w:rsidP="00DC0ACA">
                              <w:pPr>
                                <w:pStyle w:val="ListParagraph"/>
                                <w:numPr>
                                  <w:ilvl w:val="0"/>
                                  <w:numId w:val="31"/>
                                </w:numPr>
                                <w:snapToGrid w:val="0"/>
                                <w:spacing w:after="60"/>
                                <w:ind w:firstLineChars="0"/>
                                <w:jc w:val="center"/>
                                <w:rPr>
                                  <w:rFonts w:eastAsia="SimSun"/>
                                  <w:b/>
                                  <w:lang w:eastAsia="zh-CN"/>
                                </w:rPr>
                              </w:pPr>
                              <w:r w:rsidRPr="00F96703">
                                <w:rPr>
                                  <w:rFonts w:eastAsia="SimSun"/>
                                  <w:b/>
                                  <w:lang w:eastAsia="zh-CN"/>
                                </w:rPr>
                                <w:t>Case 1: gNB supports PEI</w:t>
                              </w:r>
                            </w:p>
                          </w:txbxContent>
                        </wps:txbx>
                        <wps:bodyPr rot="0" vert="horz" wrap="square" lIns="91440" tIns="45720" rIns="91440" bIns="45720" anchor="t" anchorCtr="0" upright="1">
                          <a:noAutofit/>
                        </wps:bodyPr>
                      </wps:wsp>
                      <wps:wsp>
                        <wps:cNvPr id="78" name="Text Box 30"/>
                        <wps:cNvSpPr txBox="1">
                          <a:spLocks noChangeArrowheads="1"/>
                        </wps:cNvSpPr>
                        <wps:spPr bwMode="auto">
                          <a:xfrm>
                            <a:off x="691791" y="1486647"/>
                            <a:ext cx="139192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D6CB2" w14:textId="5E0149C8" w:rsidR="00DC0ACA" w:rsidRDefault="00E54B04" w:rsidP="00DC0ACA">
                              <w:pPr>
                                <w:pStyle w:val="NormalWeb"/>
                                <w:overflowPunct w:val="0"/>
                                <w:spacing w:before="0" w:beforeAutospacing="0" w:after="120" w:afterAutospacing="0"/>
                                <w:jc w:val="center"/>
                              </w:pPr>
                              <w:proofErr w:type="spellStart"/>
                              <w:r w:rsidRPr="00E54B04">
                                <w:rPr>
                                  <w:rFonts w:ascii="Times New Roman" w:hAnsi="Times New Roman"/>
                                  <w:i/>
                                  <w:iCs/>
                                  <w:sz w:val="18"/>
                                  <w:szCs w:val="18"/>
                                  <w:lang w:val="en-GB"/>
                                </w:rPr>
                                <w:t>UECapabilityInformation</w:t>
                              </w:r>
                              <w:proofErr w:type="spellEnd"/>
                            </w:p>
                            <w:p w14:paraId="287FB551" w14:textId="77777777" w:rsidR="00DC0ACA" w:rsidRPr="00BB6153" w:rsidRDefault="00DC0ACA" w:rsidP="00DC0ACA">
                              <w:pPr>
                                <w:pStyle w:val="NormalWeb"/>
                                <w:overflowPunct w:val="0"/>
                                <w:spacing w:before="0" w:beforeAutospacing="0" w:after="0" w:afterAutospacing="0"/>
                                <w:jc w:val="center"/>
                              </w:pPr>
                              <w:r w:rsidRPr="00BB6153">
                                <w:rPr>
                                  <w:rFonts w:ascii="Times New Roman" w:hAnsi="Times New Roman"/>
                                  <w:sz w:val="18"/>
                                  <w:szCs w:val="18"/>
                                  <w:lang w:val="en-GB"/>
                                </w:rPr>
                                <w:t>incl. PEI capability</w:t>
                              </w:r>
                            </w:p>
                          </w:txbxContent>
                        </wps:txbx>
                        <wps:bodyPr rot="0" vert="horz" wrap="square" lIns="91440" tIns="45720" rIns="91440" bIns="45720" anchor="t" anchorCtr="0" upright="1">
                          <a:noAutofit/>
                        </wps:bodyPr>
                      </wps:wsp>
                      <wps:wsp>
                        <wps:cNvPr id="79" name="AutoShape 23"/>
                        <wps:cNvSpPr>
                          <a:spLocks noChangeArrowheads="1"/>
                        </wps:cNvSpPr>
                        <wps:spPr bwMode="auto">
                          <a:xfrm>
                            <a:off x="193648" y="31911"/>
                            <a:ext cx="809461" cy="429260"/>
                          </a:xfrm>
                          <a:prstGeom prst="roundRect">
                            <a:avLst>
                              <a:gd name="adj" fmla="val 16667"/>
                            </a:avLst>
                          </a:prstGeom>
                          <a:solidFill>
                            <a:srgbClr val="FFFFFF"/>
                          </a:solidFill>
                          <a:ln w="9525">
                            <a:solidFill>
                              <a:srgbClr val="4472C4"/>
                            </a:solidFill>
                            <a:round/>
                            <a:headEnd/>
                            <a:tailEnd/>
                          </a:ln>
                        </wps:spPr>
                        <wps:txbx>
                          <w:txbxContent>
                            <w:p w14:paraId="4793B467" w14:textId="77777777" w:rsidR="00DC0ACA" w:rsidRDefault="00DC0ACA" w:rsidP="00DC0ACA">
                              <w:pPr>
                                <w:pStyle w:val="NormalWeb"/>
                                <w:overflowPunct w:val="0"/>
                                <w:spacing w:before="0" w:beforeAutospacing="0" w:after="0" w:afterAutospacing="0"/>
                                <w:jc w:val="center"/>
                              </w:pPr>
                              <w:r>
                                <w:rPr>
                                  <w:rFonts w:ascii="Times New Roman" w:hAnsi="Times New Roman"/>
                                  <w:sz w:val="20"/>
                                  <w:szCs w:val="20"/>
                                  <w:lang w:val="en-GB"/>
                                </w:rPr>
                                <w:t>UE</w:t>
                              </w:r>
                            </w:p>
                            <w:p w14:paraId="087CAC70" w14:textId="77777777" w:rsidR="00DC0ACA" w:rsidRPr="00F96703" w:rsidRDefault="00DC0ACA" w:rsidP="00DC0ACA">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(PEI-capable)</w:t>
                              </w:r>
                            </w:p>
                          </w:txbxContent>
                        </wps:txbx>
                        <wps:bodyPr rot="0" vert="horz" wrap="square" lIns="91440" tIns="45720" rIns="91440" bIns="45720" anchor="t" anchorCtr="0" upright="1">
                          <a:noAutofit/>
                        </wps:bodyPr>
                      </wps:wsp>
                      <wps:wsp>
                        <wps:cNvPr id="80" name="AutoShape 23"/>
                        <wps:cNvSpPr>
                          <a:spLocks noChangeArrowheads="1"/>
                        </wps:cNvSpPr>
                        <wps:spPr bwMode="auto">
                          <a:xfrm>
                            <a:off x="1685498" y="35608"/>
                            <a:ext cx="941696" cy="429260"/>
                          </a:xfrm>
                          <a:prstGeom prst="roundRect">
                            <a:avLst>
                              <a:gd name="adj" fmla="val 16667"/>
                            </a:avLst>
                          </a:prstGeom>
                          <a:solidFill>
                            <a:srgbClr val="FFFFFF"/>
                          </a:solidFill>
                          <a:ln w="9525">
                            <a:solidFill>
                              <a:srgbClr val="4472C4"/>
                            </a:solidFill>
                            <a:round/>
                            <a:headEnd/>
                            <a:tailEnd/>
                          </a:ln>
                        </wps:spPr>
                        <wps:txbx>
                          <w:txbxContent>
                            <w:p w14:paraId="5CD9C2E5" w14:textId="77777777" w:rsidR="00DC0ACA" w:rsidRDefault="00DC0ACA" w:rsidP="00DC0ACA">
                              <w:pPr>
                                <w:pStyle w:val="NormalWeb"/>
                                <w:overflowPunct w:val="0"/>
                                <w:spacing w:before="0" w:beforeAutospacing="0" w:after="0" w:afterAutospacing="0"/>
                                <w:jc w:val="center"/>
                              </w:pPr>
                              <w:r>
                                <w:rPr>
                                  <w:rFonts w:ascii="Times New Roman" w:hAnsi="Times New Roman"/>
                                  <w:sz w:val="20"/>
                                  <w:szCs w:val="20"/>
                                  <w:lang w:val="en-GB"/>
                                </w:rPr>
                                <w:t>gNB</w:t>
                              </w:r>
                            </w:p>
                            <w:p w14:paraId="2916BBA9" w14:textId="77777777" w:rsidR="00DC0ACA" w:rsidRPr="00F96703" w:rsidRDefault="00DC0ACA" w:rsidP="00DC0ACA">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(PEI-supporting)</w:t>
                              </w:r>
                            </w:p>
                          </w:txbxContent>
                        </wps:txbx>
                        <wps:bodyPr rot="0" vert="horz" wrap="square" lIns="91440" tIns="45720" rIns="91440" bIns="45720" anchor="t" anchorCtr="0" upright="1">
                          <a:noAutofit/>
                        </wps:bodyPr>
                      </wps:wsp>
                      <wps:wsp>
                        <wps:cNvPr id="81" name="AutoShape 24"/>
                        <wps:cNvCnPr>
                          <a:cxnSpLocks noChangeShapeType="1"/>
                        </wps:cNvCnPr>
                        <wps:spPr bwMode="auto">
                          <a:xfrm>
                            <a:off x="3451160" y="479132"/>
                            <a:ext cx="0" cy="161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AutoShape 25"/>
                        <wps:cNvCnPr>
                          <a:cxnSpLocks noChangeShapeType="1"/>
                        </wps:cNvCnPr>
                        <wps:spPr bwMode="auto">
                          <a:xfrm>
                            <a:off x="5017070" y="479132"/>
                            <a:ext cx="0" cy="161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Text Box 34"/>
                        <wps:cNvSpPr txBox="1">
                          <a:spLocks noChangeArrowheads="1"/>
                        </wps:cNvSpPr>
                        <wps:spPr bwMode="auto">
                          <a:xfrm>
                            <a:off x="3009418" y="2176663"/>
                            <a:ext cx="2422391"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553AA" w14:textId="77777777" w:rsidR="00DC0ACA" w:rsidRPr="00F96703" w:rsidRDefault="00DC0ACA" w:rsidP="00DC0ACA">
                              <w:pPr>
                                <w:pStyle w:val="ListParagraph"/>
                                <w:numPr>
                                  <w:ilvl w:val="0"/>
                                  <w:numId w:val="32"/>
                                </w:numPr>
                                <w:autoSpaceDE/>
                                <w:autoSpaceDN/>
                                <w:adjustRightInd/>
                                <w:spacing w:after="0"/>
                                <w:ind w:firstLineChars="0"/>
                                <w:jc w:val="center"/>
                                <w:textAlignment w:val="auto"/>
                                <w:rPr>
                                  <w:szCs w:val="24"/>
                                </w:rPr>
                              </w:pPr>
                              <w:r>
                                <w:rPr>
                                  <w:b/>
                                  <w:bCs/>
                                </w:rPr>
                                <w:t>Case 2</w:t>
                              </w:r>
                              <w:r w:rsidRPr="00F96703">
                                <w:rPr>
                                  <w:b/>
                                  <w:bCs/>
                                </w:rPr>
                                <w:t xml:space="preserve">: gNB </w:t>
                              </w:r>
                              <w:r>
                                <w:rPr>
                                  <w:b/>
                                  <w:bCs/>
                                </w:rPr>
                                <w:t>does not support</w:t>
                              </w:r>
                              <w:r w:rsidRPr="00F96703">
                                <w:rPr>
                                  <w:b/>
                                  <w:bCs/>
                                </w:rPr>
                                <w:t xml:space="preserve"> PEI</w:t>
                              </w:r>
                            </w:p>
                          </w:txbxContent>
                        </wps:txbx>
                        <wps:bodyPr rot="0" vert="horz" wrap="square" lIns="91440" tIns="45720" rIns="91440" bIns="45720" anchor="t" anchorCtr="0" upright="1">
                          <a:noAutofit/>
                        </wps:bodyPr>
                      </wps:wsp>
                      <wps:wsp>
                        <wps:cNvPr id="86" name="AutoShape 23"/>
                        <wps:cNvSpPr>
                          <a:spLocks noChangeArrowheads="1"/>
                        </wps:cNvSpPr>
                        <wps:spPr bwMode="auto">
                          <a:xfrm>
                            <a:off x="3046030" y="43522"/>
                            <a:ext cx="808990" cy="428625"/>
                          </a:xfrm>
                          <a:prstGeom prst="roundRect">
                            <a:avLst>
                              <a:gd name="adj" fmla="val 16667"/>
                            </a:avLst>
                          </a:prstGeom>
                          <a:solidFill>
                            <a:srgbClr val="FFFFFF"/>
                          </a:solidFill>
                          <a:ln w="9525">
                            <a:solidFill>
                              <a:srgbClr val="4472C4"/>
                            </a:solidFill>
                            <a:round/>
                            <a:headEnd/>
                            <a:tailEnd/>
                          </a:ln>
                        </wps:spPr>
                        <wps:txbx>
                          <w:txbxContent>
                            <w:p w14:paraId="64C254AC" w14:textId="77777777" w:rsidR="00DC0ACA" w:rsidRDefault="00DC0ACA" w:rsidP="00DC0ACA">
                              <w:pPr>
                                <w:pStyle w:val="NormalWeb"/>
                                <w:overflowPunct w:val="0"/>
                                <w:spacing w:before="0" w:beforeAutospacing="0" w:after="0" w:afterAutospacing="0"/>
                                <w:jc w:val="center"/>
                              </w:pPr>
                              <w:r>
                                <w:rPr>
                                  <w:rFonts w:ascii="Times New Roman" w:hAnsi="Times New Roman"/>
                                  <w:sz w:val="20"/>
                                  <w:szCs w:val="20"/>
                                  <w:lang w:val="en-GB"/>
                                </w:rPr>
                                <w:t>UE</w:t>
                              </w:r>
                            </w:p>
                            <w:p w14:paraId="0E372DD8" w14:textId="77777777" w:rsidR="00DC0ACA" w:rsidRPr="00F96703" w:rsidRDefault="00DC0ACA" w:rsidP="00DC0ACA">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(PEI-capable)</w:t>
                              </w:r>
                            </w:p>
                          </w:txbxContent>
                        </wps:txbx>
                        <wps:bodyPr rot="0" vert="horz" wrap="square" lIns="91440" tIns="45720" rIns="91440" bIns="45720" anchor="t" anchorCtr="0" upright="1">
                          <a:noAutofit/>
                        </wps:bodyPr>
                      </wps:wsp>
                      <wps:wsp>
                        <wps:cNvPr id="87" name="AutoShape 23"/>
                        <wps:cNvSpPr>
                          <a:spLocks noChangeArrowheads="1"/>
                        </wps:cNvSpPr>
                        <wps:spPr bwMode="auto">
                          <a:xfrm>
                            <a:off x="4455994" y="47312"/>
                            <a:ext cx="1119116" cy="428625"/>
                          </a:xfrm>
                          <a:prstGeom prst="roundRect">
                            <a:avLst>
                              <a:gd name="adj" fmla="val 16667"/>
                            </a:avLst>
                          </a:prstGeom>
                          <a:solidFill>
                            <a:srgbClr val="FFFFFF"/>
                          </a:solidFill>
                          <a:ln w="9525">
                            <a:solidFill>
                              <a:srgbClr val="4472C4"/>
                            </a:solidFill>
                            <a:round/>
                            <a:headEnd/>
                            <a:tailEnd/>
                          </a:ln>
                        </wps:spPr>
                        <wps:txbx>
                          <w:txbxContent>
                            <w:p w14:paraId="22CCE128" w14:textId="77777777" w:rsidR="00DC0ACA" w:rsidRDefault="00DC0ACA" w:rsidP="00DC0ACA">
                              <w:pPr>
                                <w:pStyle w:val="NormalWeb"/>
                                <w:overflowPunct w:val="0"/>
                                <w:spacing w:before="0" w:beforeAutospacing="0" w:after="0" w:afterAutospacing="0"/>
                                <w:jc w:val="center"/>
                              </w:pPr>
                              <w:r>
                                <w:rPr>
                                  <w:rFonts w:ascii="Times New Roman" w:hAnsi="Times New Roman"/>
                                  <w:sz w:val="20"/>
                                  <w:szCs w:val="20"/>
                                  <w:lang w:val="en-GB"/>
                                </w:rPr>
                                <w:t>gNB</w:t>
                              </w:r>
                            </w:p>
                            <w:p w14:paraId="28E692F9" w14:textId="77777777" w:rsidR="00DC0ACA" w:rsidRPr="00F96703" w:rsidRDefault="00DC0ACA" w:rsidP="00DC0ACA">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w:t>
                              </w:r>
                              <w:r>
                                <w:rPr>
                                  <w:rFonts w:ascii="Times New Roman" w:hAnsi="Times New Roman"/>
                                  <w:color w:val="000000" w:themeColor="text1"/>
                                  <w:sz w:val="16"/>
                                  <w:szCs w:val="16"/>
                                  <w:lang w:val="en-GB"/>
                                </w:rPr>
                                <w:t xml:space="preserve">no </w:t>
                              </w:r>
                              <w:r w:rsidRPr="00F96703">
                                <w:rPr>
                                  <w:rFonts w:ascii="Times New Roman" w:hAnsi="Times New Roman"/>
                                  <w:color w:val="000000" w:themeColor="text1"/>
                                  <w:sz w:val="16"/>
                                  <w:szCs w:val="16"/>
                                  <w:lang w:val="en-GB"/>
                                </w:rPr>
                                <w:t>PEI-supporting)</w:t>
                              </w:r>
                            </w:p>
                          </w:txbxContent>
                        </wps:txbx>
                        <wps:bodyPr rot="0" vert="horz" wrap="square" lIns="91440" tIns="45720" rIns="91440" bIns="45720" anchor="t" anchorCtr="0" upright="1">
                          <a:noAutofit/>
                        </wps:bodyPr>
                      </wps:wsp>
                      <wps:wsp>
                        <wps:cNvPr id="88" name="Text Box 30"/>
                        <wps:cNvSpPr txBox="1">
                          <a:spLocks noChangeArrowheads="1"/>
                        </wps:cNvSpPr>
                        <wps:spPr bwMode="auto">
                          <a:xfrm>
                            <a:off x="719086" y="581438"/>
                            <a:ext cx="1391920" cy="4450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ABAF7" w14:textId="39237426" w:rsidR="00DC0ACA" w:rsidRPr="00BB6153" w:rsidRDefault="004852BE" w:rsidP="00DC0ACA">
                              <w:pPr>
                                <w:pStyle w:val="NormalWeb"/>
                                <w:overflowPunct w:val="0"/>
                                <w:spacing w:before="0" w:beforeAutospacing="0" w:after="0" w:afterAutospacing="0" w:line="360" w:lineRule="auto"/>
                                <w:jc w:val="center"/>
                                <w:rPr>
                                  <w:rFonts w:ascii="Times New Roman" w:hAnsi="Times New Roman"/>
                                  <w:sz w:val="18"/>
                                  <w:szCs w:val="18"/>
                                  <w:lang w:val="en-GB"/>
                                </w:rPr>
                              </w:pPr>
                              <w:r w:rsidRPr="00BB6153">
                                <w:rPr>
                                  <w:rFonts w:ascii="Times New Roman" w:hAnsi="Times New Roman"/>
                                  <w:sz w:val="18"/>
                                  <w:szCs w:val="18"/>
                                  <w:lang w:val="en-GB"/>
                                </w:rPr>
                                <w:t>PEI feature supporting</w:t>
                              </w:r>
                              <w:r w:rsidR="00DC0ACA" w:rsidRPr="00BB6153">
                                <w:rPr>
                                  <w:rFonts w:ascii="Times New Roman" w:hAnsi="Times New Roman" w:hint="eastAsia"/>
                                  <w:sz w:val="18"/>
                                  <w:szCs w:val="18"/>
                                  <w:lang w:val="en-GB"/>
                                </w:rPr>
                                <w:t xml:space="preserve"> </w:t>
                              </w:r>
                              <w:r w:rsidR="00DC0ACA" w:rsidRPr="00BB6153">
                                <w:rPr>
                                  <w:rFonts w:ascii="Times New Roman" w:hAnsi="Times New Roman"/>
                                  <w:sz w:val="18"/>
                                  <w:szCs w:val="18"/>
                                  <w:lang w:val="en-GB"/>
                                </w:rPr>
                                <w:t>indication</w:t>
                              </w:r>
                            </w:p>
                          </w:txbxContent>
                        </wps:txbx>
                        <wps:bodyPr rot="0" vert="horz" wrap="square" lIns="91440" tIns="45720" rIns="91440" bIns="45720" anchor="t" anchorCtr="0" upright="1">
                          <a:noAutofit/>
                        </wps:bodyPr>
                      </wps:wsp>
                      <wps:wsp>
                        <wps:cNvPr id="89" name="AutoShape 31"/>
                        <wps:cNvCnPr>
                          <a:cxnSpLocks noChangeShapeType="1"/>
                        </wps:cNvCnPr>
                        <wps:spPr bwMode="auto">
                          <a:xfrm flipH="1">
                            <a:off x="588911" y="780093"/>
                            <a:ext cx="1565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26"/>
                        <wps:cNvCnPr>
                          <a:cxnSpLocks noChangeShapeType="1"/>
                        </wps:cNvCnPr>
                        <wps:spPr bwMode="auto">
                          <a:xfrm>
                            <a:off x="3461149" y="1715761"/>
                            <a:ext cx="1548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Text Box 30"/>
                        <wps:cNvSpPr txBox="1">
                          <a:spLocks noChangeArrowheads="1"/>
                        </wps:cNvSpPr>
                        <wps:spPr bwMode="auto">
                          <a:xfrm>
                            <a:off x="3589097" y="1081396"/>
                            <a:ext cx="1391920"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E9F0F" w14:textId="77777777" w:rsidR="004852BE" w:rsidRDefault="004852BE" w:rsidP="004852BE">
                              <w:pPr>
                                <w:pStyle w:val="NormalWeb"/>
                                <w:overflowPunct w:val="0"/>
                                <w:spacing w:before="0" w:beforeAutospacing="0" w:after="120" w:afterAutospacing="0"/>
                                <w:jc w:val="center"/>
                              </w:pPr>
                              <w:proofErr w:type="spellStart"/>
                              <w:r>
                                <w:rPr>
                                  <w:rFonts w:ascii="Times New Roman" w:hAnsi="Times New Roman"/>
                                  <w:i/>
                                  <w:iCs/>
                                  <w:sz w:val="18"/>
                                  <w:szCs w:val="18"/>
                                  <w:lang w:val="en-GB"/>
                                </w:rPr>
                                <w:t>UECapabilityEnquiry</w:t>
                              </w:r>
                              <w:proofErr w:type="spellEnd"/>
                            </w:p>
                          </w:txbxContent>
                        </wps:txbx>
                        <wps:bodyPr rot="0" vert="horz" wrap="square" lIns="91440" tIns="45720" rIns="91440" bIns="45720" anchor="t" anchorCtr="0" upright="1">
                          <a:noAutofit/>
                        </wps:bodyPr>
                      </wps:wsp>
                      <wps:wsp>
                        <wps:cNvPr id="97" name="AutoShape 31"/>
                        <wps:cNvCnPr>
                          <a:cxnSpLocks noChangeShapeType="1"/>
                        </wps:cNvCnPr>
                        <wps:spPr bwMode="auto">
                          <a:xfrm flipH="1">
                            <a:off x="3445274" y="1278881"/>
                            <a:ext cx="1565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Text Box 30"/>
                        <wps:cNvSpPr txBox="1">
                          <a:spLocks noChangeArrowheads="1"/>
                        </wps:cNvSpPr>
                        <wps:spPr bwMode="auto">
                          <a:xfrm>
                            <a:off x="3550997" y="1501131"/>
                            <a:ext cx="1391920" cy="49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3A64D" w14:textId="3368FF42" w:rsidR="004852BE" w:rsidRDefault="00485B13" w:rsidP="004852BE">
                              <w:pPr>
                                <w:pStyle w:val="NormalWeb"/>
                                <w:overflowPunct w:val="0"/>
                                <w:spacing w:before="0" w:beforeAutospacing="0" w:after="120" w:afterAutospacing="0"/>
                                <w:jc w:val="center"/>
                              </w:pPr>
                              <w:proofErr w:type="spellStart"/>
                              <w:r w:rsidRPr="00485B13">
                                <w:rPr>
                                  <w:rFonts w:ascii="Times New Roman" w:hAnsi="Times New Roman"/>
                                  <w:i/>
                                  <w:iCs/>
                                  <w:sz w:val="18"/>
                                  <w:szCs w:val="18"/>
                                  <w:lang w:val="en-GB"/>
                                </w:rPr>
                                <w:t>UECapabilityInformation</w:t>
                              </w:r>
                              <w:proofErr w:type="spellEnd"/>
                            </w:p>
                            <w:p w14:paraId="252FC033" w14:textId="1E0485D6" w:rsidR="004852BE" w:rsidRDefault="004852BE" w:rsidP="004852BE">
                              <w:pPr>
                                <w:pStyle w:val="NormalWeb"/>
                                <w:overflowPunct w:val="0"/>
                                <w:spacing w:before="0" w:beforeAutospacing="0" w:after="0" w:afterAutospacing="0"/>
                                <w:jc w:val="center"/>
                              </w:pPr>
                              <w:r w:rsidRPr="00BB6153">
                                <w:rPr>
                                  <w:rFonts w:ascii="Times New Roman" w:hAnsi="Times New Roman"/>
                                  <w:b/>
                                  <w:sz w:val="18"/>
                                  <w:szCs w:val="18"/>
                                  <w:lang w:val="en-GB"/>
                                </w:rPr>
                                <w:t>no</w:t>
                              </w:r>
                              <w:r w:rsidRPr="00BB6153">
                                <w:rPr>
                                  <w:rFonts w:ascii="Times New Roman" w:hAnsi="Times New Roman"/>
                                  <w:sz w:val="18"/>
                                  <w:szCs w:val="18"/>
                                  <w:lang w:val="en-GB"/>
                                </w:rPr>
                                <w:t xml:space="preserve"> </w:t>
                              </w:r>
                              <w:r w:rsidRPr="00F96703">
                                <w:rPr>
                                  <w:rFonts w:ascii="Times New Roman" w:hAnsi="Times New Roman"/>
                                  <w:color w:val="000000" w:themeColor="text1"/>
                                  <w:sz w:val="18"/>
                                  <w:szCs w:val="18"/>
                                  <w:lang w:val="en-GB"/>
                                </w:rPr>
                                <w:t>PEI capability</w:t>
                              </w:r>
                            </w:p>
                          </w:txbxContent>
                        </wps:txbx>
                        <wps:bodyPr rot="0" vert="horz" wrap="square" lIns="91440" tIns="45720" rIns="91440" bIns="45720" anchor="t" anchorCtr="0" upright="1">
                          <a:noAutofit/>
                        </wps:bodyPr>
                      </wps:wsp>
                      <wps:wsp>
                        <wps:cNvPr id="99" name="Text Box 30"/>
                        <wps:cNvSpPr txBox="1">
                          <a:spLocks noChangeArrowheads="1"/>
                        </wps:cNvSpPr>
                        <wps:spPr bwMode="auto">
                          <a:xfrm>
                            <a:off x="3578302" y="596256"/>
                            <a:ext cx="139192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25B99" w14:textId="560D716B" w:rsidR="004852BE" w:rsidRPr="004852BE" w:rsidRDefault="004852BE" w:rsidP="004852BE">
                              <w:pPr>
                                <w:pStyle w:val="NormalWeb"/>
                                <w:overflowPunct w:val="0"/>
                                <w:spacing w:before="0" w:beforeAutospacing="0" w:after="0" w:afterAutospacing="0" w:line="360" w:lineRule="auto"/>
                                <w:jc w:val="center"/>
                                <w:rPr>
                                  <w:color w:val="000000" w:themeColor="text1"/>
                                </w:rPr>
                              </w:pPr>
                              <w:r w:rsidRPr="00BB6153">
                                <w:rPr>
                                  <w:rFonts w:ascii="Times New Roman" w:hAnsi="Times New Roman"/>
                                  <w:b/>
                                  <w:sz w:val="18"/>
                                  <w:szCs w:val="18"/>
                                  <w:lang w:val="en-GB"/>
                                </w:rPr>
                                <w:t>No</w:t>
                              </w:r>
                              <w:r>
                                <w:rPr>
                                  <w:rFonts w:ascii="Times New Roman" w:hAnsi="Times New Roman"/>
                                  <w:color w:val="C00000"/>
                                  <w:sz w:val="18"/>
                                  <w:szCs w:val="18"/>
                                  <w:lang w:val="en-GB"/>
                                </w:rPr>
                                <w:t xml:space="preserve"> </w:t>
                              </w:r>
                              <w:r w:rsidRPr="004852BE">
                                <w:rPr>
                                  <w:rFonts w:ascii="Times New Roman" w:hAnsi="Times New Roman"/>
                                  <w:color w:val="000000" w:themeColor="text1"/>
                                  <w:sz w:val="18"/>
                                  <w:szCs w:val="18"/>
                                  <w:lang w:val="en-GB"/>
                                </w:rPr>
                                <w:t>PEI feature supporting indication</w:t>
                              </w:r>
                            </w:p>
                          </w:txbxContent>
                        </wps:txbx>
                        <wps:bodyPr rot="0" vert="horz" wrap="square" lIns="91440" tIns="45720" rIns="91440" bIns="45720" anchor="t" anchorCtr="0" upright="1">
                          <a:noAutofit/>
                        </wps:bodyPr>
                      </wps:wsp>
                      <wps:wsp>
                        <wps:cNvPr id="100" name="AutoShape 31"/>
                        <wps:cNvCnPr>
                          <a:cxnSpLocks noChangeShapeType="1"/>
                        </wps:cNvCnPr>
                        <wps:spPr bwMode="auto">
                          <a:xfrm flipH="1">
                            <a:off x="3448127" y="795011"/>
                            <a:ext cx="156527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54B6D49" id="画布 94" o:spid="_x0000_s1046" editas="canvas" style="width:470.1pt;height:192.9pt;mso-position-horizontal-relative:char;mso-position-vertical-relative:line" coordsize="59702,2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">
                <v:shape id="_x0000_s1047" type="#_x0000_t75" style="position:absolute;width:59702;height:24491;visibility:visible;mso-wrap-style:square">
                  <v:fill o:detectmouseclick="t"/>
                  <v:path o:connecttype="none"/>
                </v:shape>
                <v:shape id="AutoShape 24" o:spid="_x0000_s1048" type="#_x0000_t32" style="position:absolute;left:5987;top:4679;width:0;height:16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"/>
                <v:shape id="AutoShape 25" o:spid="_x0000_s1049" type="#_x0000_t32" style="position:absolute;left:21644;top:4679;width:0;height:161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"/>
                <v:shape id="AutoShape 26" o:spid="_x0000_s1050" type="#_x0000_t32" style="position:absolute;left:6156;top:17010;width:154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Text Box 30" o:spid="_x0000_s1051" type="#_x0000_t202" style="position:absolute;left:7301;top:10667;width:13921;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A8734D0" w14:textId="77777777" w:rsidR="00DC0ACA" w:rsidRPr="00F96703" w:rsidRDefault="00DC0ACA" w:rsidP="00DC0ACA">
                        <w:pPr>
                          <w:snapToGrid w:val="0"/>
                          <w:spacing w:after="120"/>
                          <w:jc w:val="center"/>
                          <w:rPr>
                            <w:rFonts w:eastAsia="SimSun"/>
                            <w:i/>
                            <w:sz w:val="18"/>
                            <w:lang w:eastAsia="zh-CN"/>
                          </w:rPr>
                        </w:pPr>
                        <w:proofErr w:type="spellStart"/>
                        <w:r w:rsidRPr="00F96703">
                          <w:rPr>
                            <w:rFonts w:eastAsia="SimSun"/>
                            <w:i/>
                            <w:sz w:val="18"/>
                            <w:lang w:eastAsia="zh-CN"/>
                          </w:rPr>
                          <w:t>UECapabilityEnquiry</w:t>
                        </w:r>
                        <w:proofErr w:type="spellEnd"/>
                      </w:p>
                    </w:txbxContent>
                  </v:textbox>
                </v:shape>
                <v:shape id="AutoShape 31" o:spid="_x0000_s1052" type="#_x0000_t32" style="position:absolute;left:5994;top:12644;width:156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">
                  <v:stroke endarrow="block"/>
                </v:shape>
                <v:shape id="Text Box 34" o:spid="_x0000_s1053" type="#_x0000_t202" style="position:absolute;left:4229;top:21771;width:19176;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5DFA8FEF" w14:textId="77777777" w:rsidR="00DC0ACA" w:rsidRPr="00F96703" w:rsidRDefault="00DC0ACA" w:rsidP="00DC0ACA">
                        <w:pPr>
                          <w:pStyle w:val="ListParagraph"/>
                          <w:numPr>
                            <w:ilvl w:val="0"/>
                            <w:numId w:val="31"/>
                          </w:numPr>
                          <w:snapToGrid w:val="0"/>
                          <w:spacing w:after="60"/>
                          <w:ind w:firstLineChars="0"/>
                          <w:jc w:val="center"/>
                          <w:rPr>
                            <w:rFonts w:eastAsia="SimSun"/>
                            <w:b/>
                            <w:lang w:eastAsia="zh-CN"/>
                          </w:rPr>
                        </w:pPr>
                        <w:r w:rsidRPr="00F96703">
                          <w:rPr>
                            <w:rFonts w:eastAsia="SimSun"/>
                            <w:b/>
                            <w:lang w:eastAsia="zh-CN"/>
                          </w:rPr>
                          <w:t>Case 1: gNB supports PEI</w:t>
                        </w:r>
                      </w:p>
                    </w:txbxContent>
                  </v:textbox>
                </v:shape>
                <v:shape id="Text Box 30" o:spid="_x0000_s1054" type="#_x0000_t202" style="position:absolute;left:6917;top:14866;width:13920;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2D3D6CB2" w14:textId="5E0149C8" w:rsidR="00DC0ACA" w:rsidRDefault="00E54B04" w:rsidP="00DC0ACA">
                        <w:pPr>
                          <w:pStyle w:val="NormalWeb"/>
                          <w:overflowPunct w:val="0"/>
                          <w:spacing w:before="0" w:beforeAutospacing="0" w:after="120" w:afterAutospacing="0"/>
                          <w:jc w:val="center"/>
                        </w:pPr>
                        <w:proofErr w:type="spellStart"/>
                        <w:r w:rsidRPr="00E54B04">
                          <w:rPr>
                            <w:rFonts w:ascii="Times New Roman" w:hAnsi="Times New Roman"/>
                            <w:i/>
                            <w:iCs/>
                            <w:sz w:val="18"/>
                            <w:szCs w:val="18"/>
                            <w:lang w:val="en-GB"/>
                          </w:rPr>
                          <w:t>UECapabilityInformation</w:t>
                        </w:r>
                        <w:proofErr w:type="spellEnd"/>
                      </w:p>
                      <w:p w14:paraId="287FB551" w14:textId="77777777" w:rsidR="00DC0ACA" w:rsidRPr="00BB6153" w:rsidRDefault="00DC0ACA" w:rsidP="00DC0ACA">
                        <w:pPr>
                          <w:pStyle w:val="NormalWeb"/>
                          <w:overflowPunct w:val="0"/>
                          <w:spacing w:before="0" w:beforeAutospacing="0" w:after="0" w:afterAutospacing="0"/>
                          <w:jc w:val="center"/>
                        </w:pPr>
                        <w:r w:rsidRPr="00BB6153">
                          <w:rPr>
                            <w:rFonts w:ascii="Times New Roman" w:hAnsi="Times New Roman"/>
                            <w:sz w:val="18"/>
                            <w:szCs w:val="18"/>
                            <w:lang w:val="en-GB"/>
                          </w:rPr>
                          <w:t>incl. PEI capability</w:t>
                        </w:r>
                      </w:p>
                    </w:txbxContent>
                  </v:textbox>
                </v:shape>
                <v:roundrect id="AutoShape 23" o:spid="_x0000_s1055" style="position:absolute;left:1936;top:319;width:8095;height:429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" strokecolor="#4472c4">
                  <v:textbox>
                    <w:txbxContent>
                      <w:p w14:paraId="4793B467" w14:textId="77777777" w:rsidR="00DC0ACA" w:rsidRDefault="00DC0ACA" w:rsidP="00DC0ACA">
                        <w:pPr>
                          <w:pStyle w:val="NormalWeb"/>
                          <w:overflowPunct w:val="0"/>
                          <w:spacing w:before="0" w:beforeAutospacing="0" w:after="0" w:afterAutospacing="0"/>
                          <w:jc w:val="center"/>
                        </w:pPr>
                        <w:r>
                          <w:rPr>
                            <w:rFonts w:ascii="Times New Roman" w:hAnsi="Times New Roman"/>
                            <w:sz w:val="20"/>
                            <w:szCs w:val="20"/>
                            <w:lang w:val="en-GB"/>
                          </w:rPr>
                          <w:t>UE</w:t>
                        </w:r>
                      </w:p>
                      <w:p w14:paraId="087CAC70" w14:textId="77777777" w:rsidR="00DC0ACA" w:rsidRPr="00F96703" w:rsidRDefault="00DC0ACA" w:rsidP="00DC0ACA">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(PEI-capable)</w:t>
                        </w:r>
                      </w:p>
                    </w:txbxContent>
                  </v:textbox>
                </v:roundrect>
                <v:roundrect id="AutoShape 23" o:spid="_x0000_s1056" style="position:absolute;left:16854;top:356;width:9417;height:429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" strokecolor="#4472c4">
                  <v:textbox>
                    <w:txbxContent>
                      <w:p w14:paraId="5CD9C2E5" w14:textId="77777777" w:rsidR="00DC0ACA" w:rsidRDefault="00DC0ACA" w:rsidP="00DC0ACA">
                        <w:pPr>
                          <w:pStyle w:val="NormalWeb"/>
                          <w:overflowPunct w:val="0"/>
                          <w:spacing w:before="0" w:beforeAutospacing="0" w:after="0" w:afterAutospacing="0"/>
                          <w:jc w:val="center"/>
                        </w:pPr>
                        <w:r>
                          <w:rPr>
                            <w:rFonts w:ascii="Times New Roman" w:hAnsi="Times New Roman"/>
                            <w:sz w:val="20"/>
                            <w:szCs w:val="20"/>
                            <w:lang w:val="en-GB"/>
                          </w:rPr>
                          <w:t>gNB</w:t>
                        </w:r>
                      </w:p>
                      <w:p w14:paraId="2916BBA9" w14:textId="77777777" w:rsidR="00DC0ACA" w:rsidRPr="00F96703" w:rsidRDefault="00DC0ACA" w:rsidP="00DC0ACA">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(PEI-supporting)</w:t>
                        </w:r>
                      </w:p>
                    </w:txbxContent>
                  </v:textbox>
                </v:roundrect>
                <v:shape id="AutoShape 24" o:spid="_x0000_s1057" type="#_x0000_t32" style="position:absolute;left:34511;top:4791;width:0;height:161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"/>
                <v:shape id="AutoShape 25" o:spid="_x0000_s1058" type="#_x0000_t32" style="position:absolute;left:50170;top:4791;width:0;height:161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"/>
                <v:shape id="Text Box 34" o:spid="_x0000_s1059" type="#_x0000_t202" style="position:absolute;left:30094;top:21766;width:24224;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14:paraId="7EF553AA" w14:textId="77777777" w:rsidR="00DC0ACA" w:rsidRPr="00F96703" w:rsidRDefault="00DC0ACA" w:rsidP="00DC0ACA">
                        <w:pPr>
                          <w:pStyle w:val="ListParagraph"/>
                          <w:numPr>
                            <w:ilvl w:val="0"/>
                            <w:numId w:val="32"/>
                          </w:numPr>
                          <w:autoSpaceDE/>
                          <w:autoSpaceDN/>
                          <w:adjustRightInd/>
                          <w:spacing w:after="0"/>
                          <w:ind w:firstLineChars="0"/>
                          <w:jc w:val="center"/>
                          <w:textAlignment w:val="auto"/>
                          <w:rPr>
                            <w:szCs w:val="24"/>
                          </w:rPr>
                        </w:pPr>
                        <w:r>
                          <w:rPr>
                            <w:b/>
                            <w:bCs/>
                          </w:rPr>
                          <w:t>Case 2</w:t>
                        </w:r>
                        <w:r w:rsidRPr="00F96703">
                          <w:rPr>
                            <w:b/>
                            <w:bCs/>
                          </w:rPr>
                          <w:t xml:space="preserve">: gNB </w:t>
                        </w:r>
                        <w:r>
                          <w:rPr>
                            <w:b/>
                            <w:bCs/>
                          </w:rPr>
                          <w:t>does not support</w:t>
                        </w:r>
                        <w:r w:rsidRPr="00F96703">
                          <w:rPr>
                            <w:b/>
                            <w:bCs/>
                          </w:rPr>
                          <w:t xml:space="preserve"> PEI</w:t>
                        </w:r>
                      </w:p>
                    </w:txbxContent>
                  </v:textbox>
                </v:shape>
                <v:roundrect id="AutoShape 23" o:spid="_x0000_s1060" style="position:absolute;left:30460;top:435;width:8090;height:42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" strokecolor="#4472c4">
                  <v:textbox>
                    <w:txbxContent>
                      <w:p w14:paraId="64C254AC" w14:textId="77777777" w:rsidR="00DC0ACA" w:rsidRDefault="00DC0ACA" w:rsidP="00DC0ACA">
                        <w:pPr>
                          <w:pStyle w:val="NormalWeb"/>
                          <w:overflowPunct w:val="0"/>
                          <w:spacing w:before="0" w:beforeAutospacing="0" w:after="0" w:afterAutospacing="0"/>
                          <w:jc w:val="center"/>
                        </w:pPr>
                        <w:r>
                          <w:rPr>
                            <w:rFonts w:ascii="Times New Roman" w:hAnsi="Times New Roman"/>
                            <w:sz w:val="20"/>
                            <w:szCs w:val="20"/>
                            <w:lang w:val="en-GB"/>
                          </w:rPr>
                          <w:t>UE</w:t>
                        </w:r>
                      </w:p>
                      <w:p w14:paraId="0E372DD8" w14:textId="77777777" w:rsidR="00DC0ACA" w:rsidRPr="00F96703" w:rsidRDefault="00DC0ACA" w:rsidP="00DC0ACA">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(PEI-capable)</w:t>
                        </w:r>
                      </w:p>
                    </w:txbxContent>
                  </v:textbox>
                </v:roundrect>
                <v:roundrect id="AutoShape 23" o:spid="_x0000_s1061" style="position:absolute;left:44559;top:473;width:11192;height:42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" strokecolor="#4472c4">
                  <v:textbox>
                    <w:txbxContent>
                      <w:p w14:paraId="22CCE128" w14:textId="77777777" w:rsidR="00DC0ACA" w:rsidRDefault="00DC0ACA" w:rsidP="00DC0ACA">
                        <w:pPr>
                          <w:pStyle w:val="NormalWeb"/>
                          <w:overflowPunct w:val="0"/>
                          <w:spacing w:before="0" w:beforeAutospacing="0" w:after="0" w:afterAutospacing="0"/>
                          <w:jc w:val="center"/>
                        </w:pPr>
                        <w:r>
                          <w:rPr>
                            <w:rFonts w:ascii="Times New Roman" w:hAnsi="Times New Roman"/>
                            <w:sz w:val="20"/>
                            <w:szCs w:val="20"/>
                            <w:lang w:val="en-GB"/>
                          </w:rPr>
                          <w:t>gNB</w:t>
                        </w:r>
                      </w:p>
                      <w:p w14:paraId="28E692F9" w14:textId="77777777" w:rsidR="00DC0ACA" w:rsidRPr="00F96703" w:rsidRDefault="00DC0ACA" w:rsidP="00DC0ACA">
                        <w:pPr>
                          <w:pStyle w:val="NormalWeb"/>
                          <w:overflowPunct w:val="0"/>
                          <w:spacing w:before="0" w:beforeAutospacing="0" w:after="0" w:afterAutospacing="0"/>
                          <w:jc w:val="center"/>
                          <w:rPr>
                            <w:color w:val="000000" w:themeColor="text1"/>
                          </w:rPr>
                        </w:pPr>
                        <w:r w:rsidRPr="00F96703">
                          <w:rPr>
                            <w:rFonts w:ascii="Times New Roman" w:hAnsi="Times New Roman"/>
                            <w:color w:val="000000" w:themeColor="text1"/>
                            <w:sz w:val="16"/>
                            <w:szCs w:val="16"/>
                            <w:lang w:val="en-GB"/>
                          </w:rPr>
                          <w:t>(</w:t>
                        </w:r>
                        <w:r>
                          <w:rPr>
                            <w:rFonts w:ascii="Times New Roman" w:hAnsi="Times New Roman"/>
                            <w:color w:val="000000" w:themeColor="text1"/>
                            <w:sz w:val="16"/>
                            <w:szCs w:val="16"/>
                            <w:lang w:val="en-GB"/>
                          </w:rPr>
                          <w:t xml:space="preserve">no </w:t>
                        </w:r>
                        <w:r w:rsidRPr="00F96703">
                          <w:rPr>
                            <w:rFonts w:ascii="Times New Roman" w:hAnsi="Times New Roman"/>
                            <w:color w:val="000000" w:themeColor="text1"/>
                            <w:sz w:val="16"/>
                            <w:szCs w:val="16"/>
                            <w:lang w:val="en-GB"/>
                          </w:rPr>
                          <w:t>PEI-supporting)</w:t>
                        </w:r>
                      </w:p>
                    </w:txbxContent>
                  </v:textbox>
                </v:roundrect>
                <v:shape id="Text Box 30" o:spid="_x0000_s1062" type="#_x0000_t202" style="position:absolute;left:7190;top:5814;width:13920;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333ABAF7" w14:textId="39237426" w:rsidR="00DC0ACA" w:rsidRPr="00BB6153" w:rsidRDefault="004852BE" w:rsidP="00DC0ACA">
                        <w:pPr>
                          <w:pStyle w:val="NormalWeb"/>
                          <w:overflowPunct w:val="0"/>
                          <w:spacing w:before="0" w:beforeAutospacing="0" w:after="0" w:afterAutospacing="0" w:line="360" w:lineRule="auto"/>
                          <w:jc w:val="center"/>
                          <w:rPr>
                            <w:rFonts w:ascii="Times New Roman" w:hAnsi="Times New Roman"/>
                            <w:sz w:val="18"/>
                            <w:szCs w:val="18"/>
                            <w:lang w:val="en-GB"/>
                          </w:rPr>
                        </w:pPr>
                        <w:r w:rsidRPr="00BB6153">
                          <w:rPr>
                            <w:rFonts w:ascii="Times New Roman" w:hAnsi="Times New Roman"/>
                            <w:sz w:val="18"/>
                            <w:szCs w:val="18"/>
                            <w:lang w:val="en-GB"/>
                          </w:rPr>
                          <w:t>PEI feature supporting</w:t>
                        </w:r>
                        <w:r w:rsidR="00DC0ACA" w:rsidRPr="00BB6153">
                          <w:rPr>
                            <w:rFonts w:ascii="Times New Roman" w:hAnsi="Times New Roman" w:hint="eastAsia"/>
                            <w:sz w:val="18"/>
                            <w:szCs w:val="18"/>
                            <w:lang w:val="en-GB"/>
                          </w:rPr>
                          <w:t xml:space="preserve"> </w:t>
                        </w:r>
                        <w:r w:rsidR="00DC0ACA" w:rsidRPr="00BB6153">
                          <w:rPr>
                            <w:rFonts w:ascii="Times New Roman" w:hAnsi="Times New Roman"/>
                            <w:sz w:val="18"/>
                            <w:szCs w:val="18"/>
                            <w:lang w:val="en-GB"/>
                          </w:rPr>
                          <w:t>indication</w:t>
                        </w:r>
                      </w:p>
                    </w:txbxContent>
                  </v:textbox>
                </v:shape>
                <v:shape id="AutoShape 31" o:spid="_x0000_s1063" type="#_x0000_t32" style="position:absolute;left:5889;top:7800;width:156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">
                  <v:stroke endarrow="block"/>
                </v:shape>
                <v:shape id="AutoShape 26" o:spid="_x0000_s1064" type="#_x0000_t32" style="position:absolute;left:34611;top:17157;width:154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Text Box 30" o:spid="_x0000_s1065" type="#_x0000_t202" style="position:absolute;left:35890;top:10813;width:13920;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311E9F0F" w14:textId="77777777" w:rsidR="004852BE" w:rsidRDefault="004852BE" w:rsidP="004852BE">
                        <w:pPr>
                          <w:pStyle w:val="NormalWeb"/>
                          <w:overflowPunct w:val="0"/>
                          <w:spacing w:before="0" w:beforeAutospacing="0" w:after="120" w:afterAutospacing="0"/>
                          <w:jc w:val="center"/>
                        </w:pPr>
                        <w:proofErr w:type="spellStart"/>
                        <w:r>
                          <w:rPr>
                            <w:rFonts w:ascii="Times New Roman" w:hAnsi="Times New Roman"/>
                            <w:i/>
                            <w:iCs/>
                            <w:sz w:val="18"/>
                            <w:szCs w:val="18"/>
                            <w:lang w:val="en-GB"/>
                          </w:rPr>
                          <w:t>UECapabilityEnquiry</w:t>
                        </w:r>
                        <w:proofErr w:type="spellEnd"/>
                      </w:p>
                    </w:txbxContent>
                  </v:textbox>
                </v:shape>
                <v:shape id="AutoShape 31" o:spid="_x0000_s1066" type="#_x0000_t32" style="position:absolute;left:34452;top:12788;width:156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">
                  <v:stroke endarrow="block"/>
                </v:shape>
                <v:shape id="Text Box 30" o:spid="_x0000_s1067" type="#_x0000_t202" style="position:absolute;left:35509;top:15011;width:13920;height:4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" filled="f" stroked="f">
                  <v:textbox>
                    <w:txbxContent>
                      <w:p w14:paraId="54A3A64D" w14:textId="3368FF42" w:rsidR="004852BE" w:rsidRDefault="00485B13" w:rsidP="004852BE">
                        <w:pPr>
                          <w:pStyle w:val="NormalWeb"/>
                          <w:overflowPunct w:val="0"/>
                          <w:spacing w:before="0" w:beforeAutospacing="0" w:after="120" w:afterAutospacing="0"/>
                          <w:jc w:val="center"/>
                        </w:pPr>
                        <w:proofErr w:type="spellStart"/>
                        <w:r w:rsidRPr="00485B13">
                          <w:rPr>
                            <w:rFonts w:ascii="Times New Roman" w:hAnsi="Times New Roman"/>
                            <w:i/>
                            <w:iCs/>
                            <w:sz w:val="18"/>
                            <w:szCs w:val="18"/>
                            <w:lang w:val="en-GB"/>
                          </w:rPr>
                          <w:t>UECapabilityInformation</w:t>
                        </w:r>
                        <w:proofErr w:type="spellEnd"/>
                      </w:p>
                      <w:p w14:paraId="252FC033" w14:textId="1E0485D6" w:rsidR="004852BE" w:rsidRDefault="004852BE" w:rsidP="004852BE">
                        <w:pPr>
                          <w:pStyle w:val="NormalWeb"/>
                          <w:overflowPunct w:val="0"/>
                          <w:spacing w:before="0" w:beforeAutospacing="0" w:after="0" w:afterAutospacing="0"/>
                          <w:jc w:val="center"/>
                        </w:pPr>
                        <w:r w:rsidRPr="00BB6153">
                          <w:rPr>
                            <w:rFonts w:ascii="Times New Roman" w:hAnsi="Times New Roman"/>
                            <w:b/>
                            <w:sz w:val="18"/>
                            <w:szCs w:val="18"/>
                            <w:lang w:val="en-GB"/>
                          </w:rPr>
                          <w:t>no</w:t>
                        </w:r>
                        <w:r w:rsidRPr="00BB6153">
                          <w:rPr>
                            <w:rFonts w:ascii="Times New Roman" w:hAnsi="Times New Roman"/>
                            <w:sz w:val="18"/>
                            <w:szCs w:val="18"/>
                            <w:lang w:val="en-GB"/>
                          </w:rPr>
                          <w:t xml:space="preserve"> </w:t>
                        </w:r>
                        <w:r w:rsidRPr="00F96703">
                          <w:rPr>
                            <w:rFonts w:ascii="Times New Roman" w:hAnsi="Times New Roman"/>
                            <w:color w:val="000000" w:themeColor="text1"/>
                            <w:sz w:val="18"/>
                            <w:szCs w:val="18"/>
                            <w:lang w:val="en-GB"/>
                          </w:rPr>
                          <w:t>PEI capability</w:t>
                        </w:r>
                      </w:p>
                    </w:txbxContent>
                  </v:textbox>
                </v:shape>
                <v:shape id="Text Box 30" o:spid="_x0000_s1068" type="#_x0000_t202" style="position:absolute;left:35783;top:5962;width:13919;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1AB25B99" w14:textId="560D716B" w:rsidR="004852BE" w:rsidRPr="004852BE" w:rsidRDefault="004852BE" w:rsidP="004852BE">
                        <w:pPr>
                          <w:pStyle w:val="NormalWeb"/>
                          <w:overflowPunct w:val="0"/>
                          <w:spacing w:before="0" w:beforeAutospacing="0" w:after="0" w:afterAutospacing="0" w:line="360" w:lineRule="auto"/>
                          <w:jc w:val="center"/>
                          <w:rPr>
                            <w:color w:val="000000" w:themeColor="text1"/>
                          </w:rPr>
                        </w:pPr>
                        <w:r w:rsidRPr="00BB6153">
                          <w:rPr>
                            <w:rFonts w:ascii="Times New Roman" w:hAnsi="Times New Roman"/>
                            <w:b/>
                            <w:sz w:val="18"/>
                            <w:szCs w:val="18"/>
                            <w:lang w:val="en-GB"/>
                          </w:rPr>
                          <w:t>No</w:t>
                        </w:r>
                        <w:r>
                          <w:rPr>
                            <w:rFonts w:ascii="Times New Roman" w:hAnsi="Times New Roman"/>
                            <w:color w:val="C00000"/>
                            <w:sz w:val="18"/>
                            <w:szCs w:val="18"/>
                            <w:lang w:val="en-GB"/>
                          </w:rPr>
                          <w:t xml:space="preserve"> </w:t>
                        </w:r>
                        <w:r w:rsidRPr="004852BE">
                          <w:rPr>
                            <w:rFonts w:ascii="Times New Roman" w:hAnsi="Times New Roman"/>
                            <w:color w:val="000000" w:themeColor="text1"/>
                            <w:sz w:val="18"/>
                            <w:szCs w:val="18"/>
                            <w:lang w:val="en-GB"/>
                          </w:rPr>
                          <w:t>PEI feature supporting indication</w:t>
                        </w:r>
                      </w:p>
                    </w:txbxContent>
                  </v:textbox>
                </v:shape>
                <v:shape id="AutoShape 31" o:spid="_x0000_s1069" type="#_x0000_t32" style="position:absolute;left:34481;top:7950;width:156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">
                  <v:stroke dashstyle="dash" endarrow="block"/>
                </v:shape>
                <w10:anchorlock/>
              </v:group>
            </w:pict>
          </mc:Fallback>
        </mc:AlternateContent>
      </w:r>
    </w:p>
    <w:p w14:paraId="6CA94866" w14:textId="300F379B" w:rsidR="00DC0ACA" w:rsidRDefault="00DC0ACA" w:rsidP="00DC0ACA">
      <w:pPr>
        <w:jc w:val="center"/>
        <w:rPr>
          <w:rFonts w:eastAsia="SimSun"/>
          <w:lang w:eastAsia="zh-CN"/>
        </w:rPr>
      </w:pPr>
      <w:r>
        <w:rPr>
          <w:rFonts w:eastAsia="SimSun" w:hint="eastAsia"/>
          <w:lang w:eastAsia="zh-CN"/>
        </w:rPr>
        <w:t>F</w:t>
      </w:r>
      <w:r>
        <w:rPr>
          <w:rFonts w:eastAsia="SimSun"/>
          <w:lang w:eastAsia="zh-CN"/>
        </w:rPr>
        <w:t>ig.</w:t>
      </w:r>
      <w:r w:rsidR="007D3DDC">
        <w:rPr>
          <w:rFonts w:eastAsia="SimSun"/>
          <w:lang w:eastAsia="zh-CN"/>
        </w:rPr>
        <w:t>3</w:t>
      </w:r>
      <w:r>
        <w:rPr>
          <w:rFonts w:eastAsia="SimSun"/>
          <w:lang w:eastAsia="zh-CN"/>
        </w:rPr>
        <w:t xml:space="preserve"> Examples for the procedure of Option </w:t>
      </w:r>
      <w:r w:rsidR="007D3DDC">
        <w:rPr>
          <w:rFonts w:eastAsia="SimSun"/>
          <w:lang w:eastAsia="zh-CN"/>
        </w:rPr>
        <w:t>2</w:t>
      </w:r>
    </w:p>
    <w:p w14:paraId="50FE6E0B" w14:textId="77777777" w:rsidR="00123015" w:rsidRDefault="00123015" w:rsidP="00DC0ACA">
      <w:pPr>
        <w:jc w:val="center"/>
        <w:rPr>
          <w:rFonts w:eastAsia="SimSun"/>
          <w:lang w:eastAsia="zh-CN"/>
        </w:rPr>
      </w:pPr>
    </w:p>
    <w:p w14:paraId="45EF6EB1" w14:textId="6AA00A4A" w:rsidR="00CB5BF9" w:rsidRDefault="00CB5BF9" w:rsidP="00997052">
      <w:pPr>
        <w:spacing w:after="120"/>
        <w:jc w:val="center"/>
        <w:rPr>
          <w:rFonts w:eastAsia="SimSun"/>
          <w:lang w:eastAsia="zh-CN"/>
        </w:rPr>
      </w:pPr>
      <w:r>
        <w:rPr>
          <w:rFonts w:eastAsia="SimSun"/>
          <w:lang w:eastAsia="zh-CN"/>
        </w:rPr>
        <w:t xml:space="preserve">Table 1 </w:t>
      </w:r>
      <w:r w:rsidR="00687084">
        <w:rPr>
          <w:rFonts w:eastAsia="SimSun"/>
          <w:lang w:eastAsia="zh-CN"/>
        </w:rPr>
        <w:t>Comparison of</w:t>
      </w:r>
      <w:r>
        <w:rPr>
          <w:rFonts w:eastAsia="SimSun"/>
          <w:lang w:eastAsia="zh-CN"/>
        </w:rPr>
        <w:t xml:space="preserve"> Option 1</w:t>
      </w:r>
      <w:r w:rsidR="003B1A3A">
        <w:rPr>
          <w:rFonts w:eastAsia="SimSun"/>
          <w:lang w:eastAsia="zh-CN"/>
        </w:rPr>
        <w:t xml:space="preserve"> and Option 2</w:t>
      </w:r>
    </w:p>
    <w:tbl>
      <w:tblPr>
        <w:tblStyle w:val="ListTable3-Accent1"/>
        <w:tblW w:w="0" w:type="auto"/>
        <w:jc w:val="center"/>
        <w:tblLook w:val="04A0" w:firstRow="1" w:lastRow="0" w:firstColumn="1" w:lastColumn="0" w:noHBand="0" w:noVBand="1"/>
      </w:tblPr>
      <w:tblGrid>
        <w:gridCol w:w="1379"/>
        <w:gridCol w:w="3928"/>
        <w:gridCol w:w="3944"/>
      </w:tblGrid>
      <w:tr w:rsidR="00B1263A" w14:paraId="6BCD45B5" w14:textId="77777777" w:rsidTr="00BB6153">
        <w:trPr>
          <w:cnfStyle w:val="100000000000" w:firstRow="1" w:lastRow="0" w:firstColumn="0" w:lastColumn="0" w:oddVBand="0" w:evenVBand="0" w:oddHBand="0" w:evenHBand="0" w:firstRowFirstColumn="0" w:firstRowLastColumn="0" w:lastRowFirstColumn="0" w:lastRowLastColumn="0"/>
          <w:trHeight w:val="685"/>
          <w:jc w:val="center"/>
        </w:trPr>
        <w:tc>
          <w:tcPr>
            <w:cnfStyle w:val="001000000100" w:firstRow="0" w:lastRow="0" w:firstColumn="1" w:lastColumn="0" w:oddVBand="0" w:evenVBand="0" w:oddHBand="0" w:evenHBand="0" w:firstRowFirstColumn="1" w:firstRowLastColumn="0" w:lastRowFirstColumn="0" w:lastRowLastColumn="0"/>
            <w:tcW w:w="1379" w:type="dxa"/>
            <w:tcBorders>
              <w:right w:val="single" w:sz="4" w:space="0" w:color="5B9BD5" w:themeColor="accent1"/>
            </w:tcBorders>
            <w:vAlign w:val="center"/>
          </w:tcPr>
          <w:p w14:paraId="473EDA09" w14:textId="77777777" w:rsidR="00B1263A" w:rsidRDefault="00B1263A" w:rsidP="00F45675">
            <w:pPr>
              <w:jc w:val="center"/>
              <w:rPr>
                <w:rFonts w:eastAsia="SimSun"/>
                <w:lang w:eastAsia="zh-CN"/>
              </w:rPr>
            </w:pPr>
          </w:p>
        </w:tc>
        <w:tc>
          <w:tcPr>
            <w:tcW w:w="3928" w:type="dxa"/>
            <w:tcBorders>
              <w:left w:val="single" w:sz="4" w:space="0" w:color="5B9BD5" w:themeColor="accent1"/>
              <w:right w:val="single" w:sz="4" w:space="0" w:color="5B9BD5" w:themeColor="accent1"/>
            </w:tcBorders>
            <w:vAlign w:val="center"/>
          </w:tcPr>
          <w:p w14:paraId="0DE2CB5C" w14:textId="75023827" w:rsidR="00B1263A" w:rsidRDefault="00B1263A" w:rsidP="00F45675">
            <w:pPr>
              <w:spacing w:after="60"/>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O</w:t>
            </w:r>
            <w:r w:rsidR="00CB5BF9">
              <w:rPr>
                <w:rFonts w:eastAsia="SimSun"/>
                <w:lang w:eastAsia="zh-CN"/>
              </w:rPr>
              <w:t>ption 1</w:t>
            </w:r>
            <w:r>
              <w:rPr>
                <w:rFonts w:eastAsia="SimSun"/>
                <w:lang w:eastAsia="zh-CN"/>
              </w:rPr>
              <w:t>:</w:t>
            </w:r>
          </w:p>
          <w:p w14:paraId="513F718C" w14:textId="1D514DAF" w:rsidR="00B1263A" w:rsidRDefault="00B1263A" w:rsidP="00F45675">
            <w:pPr>
              <w:spacing w:after="0"/>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PEI capability filter</w:t>
            </w:r>
          </w:p>
        </w:tc>
        <w:tc>
          <w:tcPr>
            <w:tcW w:w="3944" w:type="dxa"/>
            <w:tcBorders>
              <w:left w:val="single" w:sz="4" w:space="0" w:color="5B9BD5" w:themeColor="accent1"/>
            </w:tcBorders>
            <w:vAlign w:val="center"/>
          </w:tcPr>
          <w:p w14:paraId="39AF20CC" w14:textId="7FCB17A4" w:rsidR="00B1263A" w:rsidRDefault="00B1263A" w:rsidP="00F45675">
            <w:pPr>
              <w:spacing w:after="60"/>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O</w:t>
            </w:r>
            <w:r w:rsidR="00CB5BF9">
              <w:rPr>
                <w:rFonts w:eastAsia="SimSun"/>
                <w:lang w:eastAsia="zh-CN"/>
              </w:rPr>
              <w:t>ption 2</w:t>
            </w:r>
            <w:r>
              <w:rPr>
                <w:rFonts w:eastAsia="SimSun"/>
                <w:lang w:eastAsia="zh-CN"/>
              </w:rPr>
              <w:t>:</w:t>
            </w:r>
          </w:p>
          <w:p w14:paraId="09F3DF61" w14:textId="40D49CAC" w:rsidR="00B1263A" w:rsidRDefault="00B1263A" w:rsidP="00F45675">
            <w:pPr>
              <w:spacing w:after="0"/>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PEI feature support indication</w:t>
            </w:r>
          </w:p>
        </w:tc>
      </w:tr>
      <w:tr w:rsidR="00203A86" w14:paraId="20B81567" w14:textId="77777777" w:rsidTr="00BB6153">
        <w:trPr>
          <w:cnfStyle w:val="000000100000" w:firstRow="0" w:lastRow="0" w:firstColumn="0" w:lastColumn="0" w:oddVBand="0" w:evenVBand="0" w:oddHBand="1" w:evenHBand="0" w:firstRowFirstColumn="0" w:firstRowLastColumn="0" w:lastRowFirstColumn="0" w:lastRowLastColumn="0"/>
          <w:trHeight w:val="1014"/>
          <w:jc w:val="center"/>
        </w:trPr>
        <w:tc>
          <w:tcPr>
            <w:cnfStyle w:val="001000000000" w:firstRow="0" w:lastRow="0" w:firstColumn="1" w:lastColumn="0" w:oddVBand="0" w:evenVBand="0" w:oddHBand="0" w:evenHBand="0" w:firstRowFirstColumn="0" w:firstRowLastColumn="0" w:lastRowFirstColumn="0" w:lastRowLastColumn="0"/>
            <w:tcW w:w="1379" w:type="dxa"/>
            <w:tcBorders>
              <w:right w:val="single" w:sz="4" w:space="0" w:color="5B9BD5" w:themeColor="accent1"/>
            </w:tcBorders>
            <w:vAlign w:val="center"/>
          </w:tcPr>
          <w:p w14:paraId="3CF816CF" w14:textId="7D81547D" w:rsidR="00B1263A" w:rsidRDefault="0094680D" w:rsidP="00F45675">
            <w:pPr>
              <w:spacing w:after="0"/>
              <w:jc w:val="center"/>
              <w:rPr>
                <w:rFonts w:eastAsia="SimSun"/>
                <w:lang w:eastAsia="zh-CN"/>
              </w:rPr>
            </w:pPr>
            <w:r>
              <w:rPr>
                <w:rFonts w:eastAsia="SimSun" w:hint="eastAsia"/>
                <w:lang w:eastAsia="zh-CN"/>
              </w:rPr>
              <w:t>P</w:t>
            </w:r>
            <w:r>
              <w:rPr>
                <w:rFonts w:eastAsia="SimSun"/>
                <w:lang w:eastAsia="zh-CN"/>
              </w:rPr>
              <w:t>ros</w:t>
            </w:r>
          </w:p>
        </w:tc>
        <w:tc>
          <w:tcPr>
            <w:tcW w:w="3928" w:type="dxa"/>
            <w:tcBorders>
              <w:left w:val="single" w:sz="4" w:space="0" w:color="5B9BD5" w:themeColor="accent1"/>
              <w:right w:val="single" w:sz="4" w:space="0" w:color="5B9BD5" w:themeColor="accent1"/>
            </w:tcBorders>
            <w:vAlign w:val="center"/>
          </w:tcPr>
          <w:p w14:paraId="646E8C2C" w14:textId="13A17BFE" w:rsidR="00B1263A" w:rsidRDefault="00203A86" w:rsidP="00F45675">
            <w:pPr>
              <w:pStyle w:val="ListParagraph"/>
              <w:numPr>
                <w:ilvl w:val="0"/>
                <w:numId w:val="33"/>
              </w:numPr>
              <w:spacing w:after="120"/>
              <w:ind w:left="284" w:firstLineChars="0" w:hanging="284"/>
              <w:jc w:val="both"/>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lang w:eastAsia="zh-CN"/>
              </w:rPr>
              <w:t xml:space="preserve">Simple and </w:t>
            </w:r>
            <w:r>
              <w:rPr>
                <w:rFonts w:eastAsia="SimSun" w:hint="eastAsia"/>
                <w:lang w:eastAsia="zh-CN"/>
              </w:rPr>
              <w:t>e</w:t>
            </w:r>
            <w:r>
              <w:rPr>
                <w:rFonts w:eastAsia="SimSun"/>
                <w:lang w:eastAsia="zh-CN"/>
              </w:rPr>
              <w:t>fficient for PEI capability reporting</w:t>
            </w:r>
          </w:p>
          <w:p w14:paraId="148FC5F7" w14:textId="5785ED36" w:rsidR="00203A86" w:rsidRPr="00E914E6" w:rsidRDefault="00203A86" w:rsidP="0014218F">
            <w:pPr>
              <w:pStyle w:val="ListParagraph"/>
              <w:numPr>
                <w:ilvl w:val="0"/>
                <w:numId w:val="33"/>
              </w:numPr>
              <w:spacing w:after="120"/>
              <w:ind w:left="284" w:firstLineChars="0" w:hanging="284"/>
              <w:jc w:val="both"/>
              <w:cnfStyle w:val="000000100000" w:firstRow="0" w:lastRow="0" w:firstColumn="0" w:lastColumn="0" w:oddVBand="0" w:evenVBand="0" w:oddHBand="1" w:evenHBand="0" w:firstRowFirstColumn="0" w:firstRowLastColumn="0" w:lastRowFirstColumn="0" w:lastRowLastColumn="0"/>
              <w:rPr>
                <w:rFonts w:eastAsia="SimSun"/>
                <w:lang w:eastAsia="zh-CN"/>
              </w:rPr>
            </w:pPr>
            <w:proofErr w:type="spellStart"/>
            <w:r>
              <w:rPr>
                <w:rFonts w:eastAsia="SimSun"/>
                <w:lang w:eastAsia="zh-CN"/>
              </w:rPr>
              <w:t>gNBs</w:t>
            </w:r>
            <w:proofErr w:type="spellEnd"/>
            <w:r>
              <w:rPr>
                <w:rFonts w:eastAsia="SimSun"/>
                <w:lang w:eastAsia="zh-CN"/>
              </w:rPr>
              <w:t xml:space="preserve"> can know the previous PEI capability reporting situation based on the used capability filter information</w:t>
            </w:r>
            <w:r w:rsidR="0071109A">
              <w:rPr>
                <w:rFonts w:eastAsia="SimSun"/>
                <w:lang w:eastAsia="zh-CN"/>
              </w:rPr>
              <w:t>, and thus a</w:t>
            </w:r>
            <w:r w:rsidR="0071109A" w:rsidRPr="0071109A">
              <w:rPr>
                <w:rFonts w:eastAsia="SimSun"/>
                <w:lang w:eastAsia="zh-CN"/>
              </w:rPr>
              <w:t>ccurately decide</w:t>
            </w:r>
            <w:r w:rsidR="00544F59">
              <w:rPr>
                <w:rFonts w:eastAsia="SimSun"/>
                <w:lang w:eastAsia="zh-CN"/>
              </w:rPr>
              <w:t>s</w:t>
            </w:r>
            <w:r w:rsidR="0071109A" w:rsidRPr="0071109A">
              <w:rPr>
                <w:rFonts w:eastAsia="SimSun"/>
                <w:lang w:eastAsia="zh-CN"/>
              </w:rPr>
              <w:t xml:space="preserve"> whether to </w:t>
            </w:r>
            <w:r w:rsidR="0071109A">
              <w:rPr>
                <w:rFonts w:eastAsia="SimSun"/>
                <w:lang w:eastAsia="zh-CN"/>
              </w:rPr>
              <w:t xml:space="preserve">request </w:t>
            </w:r>
            <w:r w:rsidR="0014218F">
              <w:rPr>
                <w:rFonts w:eastAsia="SimSun"/>
                <w:lang w:eastAsia="zh-CN"/>
              </w:rPr>
              <w:t>the PEI capability</w:t>
            </w:r>
            <w:r w:rsidR="00F1441A">
              <w:rPr>
                <w:rFonts w:eastAsia="SimSun"/>
                <w:lang w:eastAsia="zh-CN"/>
              </w:rPr>
              <w:t xml:space="preserve"> again</w:t>
            </w:r>
          </w:p>
        </w:tc>
        <w:tc>
          <w:tcPr>
            <w:tcW w:w="3944" w:type="dxa"/>
            <w:tcBorders>
              <w:left w:val="single" w:sz="4" w:space="0" w:color="5B9BD5" w:themeColor="accent1"/>
            </w:tcBorders>
            <w:vAlign w:val="center"/>
          </w:tcPr>
          <w:p w14:paraId="6AAA4222" w14:textId="628A4857" w:rsidR="00442C2A" w:rsidRPr="00E914E6" w:rsidRDefault="00AC7711" w:rsidP="00F45675">
            <w:pPr>
              <w:pStyle w:val="ListParagraph"/>
              <w:numPr>
                <w:ilvl w:val="0"/>
                <w:numId w:val="33"/>
              </w:numPr>
              <w:spacing w:after="120"/>
              <w:ind w:left="284" w:firstLineChars="0" w:hanging="284"/>
              <w:jc w:val="both"/>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lang w:eastAsia="zh-CN"/>
              </w:rPr>
              <w:t xml:space="preserve">Straightforward for </w:t>
            </w:r>
            <w:r w:rsidR="00442C2A">
              <w:rPr>
                <w:rFonts w:eastAsia="SimSun"/>
                <w:lang w:eastAsia="zh-CN"/>
              </w:rPr>
              <w:t xml:space="preserve">UE </w:t>
            </w:r>
            <w:r w:rsidR="00E6382A">
              <w:rPr>
                <w:rFonts w:eastAsia="SimSun"/>
                <w:lang w:eastAsia="zh-CN"/>
              </w:rPr>
              <w:t>to make an accurate decision on PEI capability reporting</w:t>
            </w:r>
          </w:p>
        </w:tc>
      </w:tr>
      <w:tr w:rsidR="00AC7711" w14:paraId="4AB28EA6" w14:textId="77777777" w:rsidTr="00BB6153">
        <w:trPr>
          <w:trHeight w:val="869"/>
          <w:jc w:val="center"/>
        </w:trPr>
        <w:tc>
          <w:tcPr>
            <w:cnfStyle w:val="001000000000" w:firstRow="0" w:lastRow="0" w:firstColumn="1" w:lastColumn="0" w:oddVBand="0" w:evenVBand="0" w:oddHBand="0" w:evenHBand="0" w:firstRowFirstColumn="0" w:firstRowLastColumn="0" w:lastRowFirstColumn="0" w:lastRowLastColumn="0"/>
            <w:tcW w:w="1379" w:type="dxa"/>
            <w:tcBorders>
              <w:right w:val="single" w:sz="4" w:space="0" w:color="5B9BD5" w:themeColor="accent1"/>
            </w:tcBorders>
            <w:vAlign w:val="center"/>
          </w:tcPr>
          <w:p w14:paraId="5119DE58" w14:textId="3819309A" w:rsidR="00B1263A" w:rsidRDefault="0094680D" w:rsidP="00F45675">
            <w:pPr>
              <w:spacing w:after="0"/>
              <w:jc w:val="center"/>
              <w:rPr>
                <w:rFonts w:eastAsia="SimSun"/>
                <w:lang w:eastAsia="zh-CN"/>
              </w:rPr>
            </w:pPr>
            <w:r>
              <w:rPr>
                <w:rFonts w:eastAsia="SimSun" w:hint="eastAsia"/>
                <w:lang w:eastAsia="zh-CN"/>
              </w:rPr>
              <w:t>C</w:t>
            </w:r>
            <w:r>
              <w:rPr>
                <w:rFonts w:eastAsia="SimSun"/>
                <w:lang w:eastAsia="zh-CN"/>
              </w:rPr>
              <w:t>ons</w:t>
            </w:r>
          </w:p>
        </w:tc>
        <w:tc>
          <w:tcPr>
            <w:tcW w:w="3928" w:type="dxa"/>
            <w:tcBorders>
              <w:left w:val="single" w:sz="4" w:space="0" w:color="5B9BD5" w:themeColor="accent1"/>
              <w:right w:val="single" w:sz="4" w:space="0" w:color="5B9BD5" w:themeColor="accent1"/>
            </w:tcBorders>
            <w:vAlign w:val="center"/>
          </w:tcPr>
          <w:p w14:paraId="6873AC36" w14:textId="19F6ED60" w:rsidR="00B1263A" w:rsidRDefault="00203A86" w:rsidP="00F45675">
            <w:pPr>
              <w:pStyle w:val="ListParagraph"/>
              <w:numPr>
                <w:ilvl w:val="0"/>
                <w:numId w:val="33"/>
              </w:numPr>
              <w:spacing w:after="120"/>
              <w:ind w:firstLineChars="0"/>
              <w:jc w:val="both"/>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N</w:t>
            </w:r>
            <w:r>
              <w:rPr>
                <w:rFonts w:eastAsia="SimSun"/>
                <w:lang w:eastAsia="zh-CN"/>
              </w:rPr>
              <w:t xml:space="preserve">BC ASN.1 change (but with </w:t>
            </w:r>
            <w:r w:rsidRPr="00203A86">
              <w:rPr>
                <w:rFonts w:eastAsia="SimSun"/>
                <w:lang w:eastAsia="zh-CN"/>
              </w:rPr>
              <w:t>relatively</w:t>
            </w:r>
            <w:r>
              <w:rPr>
                <w:rFonts w:eastAsia="SimSun"/>
                <w:lang w:eastAsia="zh-CN"/>
              </w:rPr>
              <w:t xml:space="preserve"> small</w:t>
            </w:r>
            <w:r w:rsidR="00B9200F">
              <w:rPr>
                <w:rFonts w:eastAsia="SimSun"/>
                <w:lang w:eastAsia="zh-CN"/>
              </w:rPr>
              <w:t xml:space="preserve"> </w:t>
            </w:r>
            <w:r>
              <w:rPr>
                <w:rFonts w:eastAsia="SimSun"/>
                <w:lang w:eastAsia="zh-CN"/>
              </w:rPr>
              <w:t>impact)</w:t>
            </w:r>
          </w:p>
        </w:tc>
        <w:tc>
          <w:tcPr>
            <w:tcW w:w="3944" w:type="dxa"/>
            <w:tcBorders>
              <w:left w:val="single" w:sz="4" w:space="0" w:color="5B9BD5" w:themeColor="accent1"/>
            </w:tcBorders>
            <w:vAlign w:val="center"/>
          </w:tcPr>
          <w:p w14:paraId="3DEF4852" w14:textId="77777777" w:rsidR="00B1263A" w:rsidRDefault="00442C2A" w:rsidP="00F45675">
            <w:pPr>
              <w:pStyle w:val="ListParagraph"/>
              <w:numPr>
                <w:ilvl w:val="0"/>
                <w:numId w:val="33"/>
              </w:numPr>
              <w:spacing w:after="120"/>
              <w:ind w:firstLineChars="0"/>
              <w:jc w:val="both"/>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N</w:t>
            </w:r>
            <w:r>
              <w:rPr>
                <w:rFonts w:eastAsia="SimSun"/>
                <w:lang w:eastAsia="zh-CN"/>
              </w:rPr>
              <w:t>BC ASN.1 change</w:t>
            </w:r>
          </w:p>
          <w:p w14:paraId="38A27014" w14:textId="057AB41E" w:rsidR="00442C2A" w:rsidRDefault="00442C2A" w:rsidP="00DF513C">
            <w:pPr>
              <w:pStyle w:val="ListParagraph"/>
              <w:numPr>
                <w:ilvl w:val="0"/>
                <w:numId w:val="33"/>
              </w:numPr>
              <w:spacing w:after="120"/>
              <w:ind w:firstLineChars="0"/>
              <w:jc w:val="both"/>
              <w:cnfStyle w:val="000000000000" w:firstRow="0" w:lastRow="0" w:firstColumn="0" w:lastColumn="0" w:oddVBand="0" w:evenVBand="0" w:oddHBand="0" w:evenHBand="0" w:firstRowFirstColumn="0" w:firstRowLastColumn="0" w:lastRowFirstColumn="0" w:lastRowLastColumn="0"/>
              <w:rPr>
                <w:rFonts w:eastAsia="SimSun"/>
                <w:lang w:eastAsia="zh-CN"/>
              </w:rPr>
            </w:pPr>
            <w:proofErr w:type="spellStart"/>
            <w:r>
              <w:rPr>
                <w:rFonts w:eastAsia="SimSun"/>
                <w:lang w:eastAsia="zh-CN"/>
              </w:rPr>
              <w:t>gNBs</w:t>
            </w:r>
            <w:proofErr w:type="spellEnd"/>
            <w:r>
              <w:rPr>
                <w:rFonts w:eastAsia="SimSun"/>
                <w:lang w:eastAsia="zh-CN"/>
              </w:rPr>
              <w:t xml:space="preserve"> cannot know the previous PEI capability reporting situation and thus may </w:t>
            </w:r>
            <w:r w:rsidR="000354A8">
              <w:rPr>
                <w:rFonts w:eastAsia="SimSun"/>
                <w:lang w:eastAsia="zh-CN"/>
              </w:rPr>
              <w:t xml:space="preserve">need to </w:t>
            </w:r>
            <w:r w:rsidR="000354A8" w:rsidRPr="000354A8">
              <w:rPr>
                <w:rFonts w:eastAsia="SimSun"/>
                <w:lang w:eastAsia="zh-CN"/>
              </w:rPr>
              <w:t xml:space="preserve">trigger the capability </w:t>
            </w:r>
            <w:r w:rsidR="000354A8">
              <w:rPr>
                <w:rFonts w:eastAsia="SimSun"/>
                <w:lang w:eastAsia="zh-CN"/>
              </w:rPr>
              <w:t>en</w:t>
            </w:r>
            <w:r w:rsidR="000354A8" w:rsidRPr="000354A8">
              <w:rPr>
                <w:rFonts w:eastAsia="SimSun"/>
                <w:lang w:eastAsia="zh-CN"/>
              </w:rPr>
              <w:t>quiry</w:t>
            </w:r>
            <w:r w:rsidR="000354A8">
              <w:rPr>
                <w:rFonts w:eastAsia="SimSun"/>
                <w:lang w:eastAsia="zh-CN"/>
              </w:rPr>
              <w:t xml:space="preserve"> </w:t>
            </w:r>
            <w:r w:rsidR="00802004">
              <w:rPr>
                <w:rFonts w:eastAsia="SimSun"/>
                <w:lang w:eastAsia="zh-CN"/>
              </w:rPr>
              <w:t>blindly</w:t>
            </w:r>
            <w:r w:rsidR="00131C22">
              <w:rPr>
                <w:rFonts w:eastAsia="SimSun"/>
                <w:lang w:eastAsia="zh-CN"/>
              </w:rPr>
              <w:t>, which lead</w:t>
            </w:r>
            <w:r w:rsidR="00DF513C">
              <w:rPr>
                <w:rFonts w:eastAsia="SimSun"/>
                <w:lang w:eastAsia="zh-CN"/>
              </w:rPr>
              <w:t>s</w:t>
            </w:r>
            <w:r w:rsidR="00131C22">
              <w:rPr>
                <w:rFonts w:eastAsia="SimSun"/>
                <w:lang w:eastAsia="zh-CN"/>
              </w:rPr>
              <w:t xml:space="preserve"> to unnecessary signalling overhead</w:t>
            </w:r>
          </w:p>
        </w:tc>
      </w:tr>
    </w:tbl>
    <w:p w14:paraId="4D0D38F3" w14:textId="77777777" w:rsidR="005C7A9E" w:rsidRDefault="005C7A9E" w:rsidP="00C614EF">
      <w:pPr>
        <w:jc w:val="both"/>
        <w:rPr>
          <w:rFonts w:eastAsia="SimSun"/>
          <w:lang w:eastAsia="zh-CN"/>
        </w:rPr>
      </w:pPr>
    </w:p>
    <w:p w14:paraId="0861B52B" w14:textId="796093D8" w:rsidR="00874B79" w:rsidRDefault="00613104" w:rsidP="00C614EF">
      <w:pPr>
        <w:jc w:val="both"/>
        <w:rPr>
          <w:rFonts w:eastAsia="SimSun"/>
          <w:lang w:eastAsia="zh-CN"/>
        </w:rPr>
      </w:pPr>
      <w:r>
        <w:rPr>
          <w:rFonts w:eastAsia="SimSun"/>
          <w:lang w:eastAsia="zh-CN"/>
        </w:rPr>
        <w:t>Further a</w:t>
      </w:r>
      <w:r w:rsidR="00810FE5">
        <w:rPr>
          <w:rFonts w:eastAsia="SimSun"/>
          <w:lang w:eastAsia="zh-CN"/>
        </w:rPr>
        <w:t xml:space="preserve">nalysing the above possible options to </w:t>
      </w:r>
      <w:r>
        <w:rPr>
          <w:rFonts w:eastAsia="SimSun"/>
          <w:lang w:eastAsia="zh-CN"/>
        </w:rPr>
        <w:t>address</w:t>
      </w:r>
      <w:r w:rsidR="00810FE5">
        <w:rPr>
          <w:rFonts w:eastAsia="SimSun"/>
          <w:lang w:eastAsia="zh-CN"/>
        </w:rPr>
        <w:t xml:space="preserve"> the capability mismatch issues in terms of signalling efficiency, we think that the option of I</w:t>
      </w:r>
      <w:r w:rsidR="00810FE5" w:rsidRPr="00810FE5">
        <w:rPr>
          <w:rFonts w:eastAsia="SimSun"/>
          <w:lang w:eastAsia="zh-CN"/>
        </w:rPr>
        <w:t>ntroducing PEI capability filter</w:t>
      </w:r>
      <w:r w:rsidR="00DE071F">
        <w:rPr>
          <w:rFonts w:eastAsia="SimSun"/>
          <w:lang w:eastAsia="zh-CN"/>
        </w:rPr>
        <w:t xml:space="preserve"> (option 1)</w:t>
      </w:r>
      <w:r w:rsidR="00810FE5">
        <w:rPr>
          <w:rFonts w:eastAsia="SimSun"/>
          <w:lang w:eastAsia="zh-CN"/>
        </w:rPr>
        <w:t xml:space="preserve"> is the simplest and most efficient</w:t>
      </w:r>
      <w:r w:rsidR="00DE071F">
        <w:rPr>
          <w:rFonts w:eastAsia="SimSun"/>
          <w:lang w:eastAsia="zh-CN"/>
        </w:rPr>
        <w:t xml:space="preserve"> way</w:t>
      </w:r>
      <w:r>
        <w:rPr>
          <w:rFonts w:eastAsia="SimSun"/>
          <w:lang w:eastAsia="zh-CN"/>
        </w:rPr>
        <w:t>. Hence we propose the following</w:t>
      </w:r>
      <w:r w:rsidR="005C7A9E">
        <w:rPr>
          <w:rFonts w:eastAsia="SimSun"/>
          <w:lang w:eastAsia="zh-CN"/>
        </w:rPr>
        <w:t>:</w:t>
      </w:r>
    </w:p>
    <w:p w14:paraId="2DE1F4F7" w14:textId="7BF3349C" w:rsidR="00810FE5" w:rsidRDefault="00A62891" w:rsidP="000406E1">
      <w:pPr>
        <w:snapToGrid w:val="0"/>
        <w:spacing w:after="120"/>
        <w:jc w:val="both"/>
        <w:rPr>
          <w:rFonts w:eastAsia="SimSun" w:cstheme="minorBidi"/>
          <w:b/>
          <w:kern w:val="2"/>
          <w:lang w:val="en-US" w:eastAsia="zh-CN"/>
        </w:rPr>
      </w:pPr>
      <w:r>
        <w:rPr>
          <w:rFonts w:eastAsia="SimSun" w:cstheme="minorBidi"/>
          <w:b/>
          <w:kern w:val="2"/>
          <w:lang w:val="en-US" w:eastAsia="zh-CN"/>
        </w:rPr>
        <w:t xml:space="preserve">Proposal </w:t>
      </w:r>
      <w:r w:rsidR="00DA119F">
        <w:rPr>
          <w:rFonts w:eastAsia="SimSun" w:cstheme="minorBidi"/>
          <w:b/>
          <w:kern w:val="2"/>
          <w:lang w:val="en-US" w:eastAsia="zh-CN"/>
        </w:rPr>
        <w:t>1</w:t>
      </w:r>
      <w:r w:rsidRPr="00A55341">
        <w:rPr>
          <w:rFonts w:eastAsia="SimSun" w:cstheme="minorBidi"/>
          <w:b/>
          <w:kern w:val="2"/>
          <w:lang w:val="en-US" w:eastAsia="zh-CN"/>
        </w:rPr>
        <w:t xml:space="preserve">: </w:t>
      </w:r>
      <w:r w:rsidR="00284B45">
        <w:rPr>
          <w:rFonts w:eastAsia="SimSun" w:cstheme="minorBidi"/>
          <w:b/>
          <w:kern w:val="2"/>
          <w:lang w:val="en-US" w:eastAsia="zh-CN"/>
        </w:rPr>
        <w:t>RAN2 is requested to discuss and s</w:t>
      </w:r>
      <w:r w:rsidR="00DA119F">
        <w:rPr>
          <w:rFonts w:eastAsia="SimSun" w:cstheme="minorBidi"/>
          <w:b/>
          <w:kern w:val="2"/>
          <w:lang w:val="en-US" w:eastAsia="zh-CN"/>
        </w:rPr>
        <w:t xml:space="preserve">pecify </w:t>
      </w:r>
      <w:r w:rsidR="000406E1">
        <w:rPr>
          <w:rFonts w:eastAsia="SimSun" w:cstheme="minorBidi"/>
          <w:b/>
          <w:kern w:val="2"/>
          <w:lang w:val="en-US" w:eastAsia="zh-CN"/>
        </w:rPr>
        <w:t xml:space="preserve">a </w:t>
      </w:r>
      <w:r w:rsidR="00DA119F">
        <w:rPr>
          <w:rFonts w:eastAsia="SimSun" w:cstheme="minorBidi"/>
          <w:b/>
          <w:kern w:val="2"/>
          <w:lang w:val="en-US" w:eastAsia="zh-CN"/>
        </w:rPr>
        <w:t>so</w:t>
      </w:r>
      <w:r w:rsidR="000406E1">
        <w:rPr>
          <w:rFonts w:eastAsia="SimSun" w:cstheme="minorBidi"/>
          <w:b/>
          <w:kern w:val="2"/>
          <w:lang w:val="en-US" w:eastAsia="zh-CN"/>
        </w:rPr>
        <w:t>lution</w:t>
      </w:r>
      <w:r w:rsidR="00DA119F">
        <w:rPr>
          <w:rFonts w:eastAsia="SimSun" w:cstheme="minorBidi"/>
          <w:b/>
          <w:kern w:val="2"/>
          <w:lang w:val="en-US" w:eastAsia="zh-CN"/>
        </w:rPr>
        <w:t xml:space="preserve"> to solve the </w:t>
      </w:r>
      <w:r w:rsidR="00A05199">
        <w:rPr>
          <w:rFonts w:eastAsia="SimSun" w:cstheme="minorBidi"/>
          <w:b/>
          <w:kern w:val="2"/>
          <w:lang w:val="en-US" w:eastAsia="zh-CN"/>
        </w:rPr>
        <w:t>mismatch of PEI capability maintenance between the UE and the network</w:t>
      </w:r>
      <w:r w:rsidRPr="00810092">
        <w:rPr>
          <w:rFonts w:eastAsia="SimSun" w:cstheme="minorBidi"/>
          <w:b/>
          <w:kern w:val="2"/>
          <w:lang w:val="en-US" w:eastAsia="zh-CN"/>
        </w:rPr>
        <w:t>.</w:t>
      </w:r>
      <w:r w:rsidR="00A05199">
        <w:rPr>
          <w:rFonts w:eastAsia="SimSun" w:cstheme="minorBidi"/>
          <w:b/>
          <w:kern w:val="2"/>
          <w:lang w:val="en-US" w:eastAsia="zh-CN"/>
        </w:rPr>
        <w:t xml:space="preserve"> </w:t>
      </w:r>
    </w:p>
    <w:p w14:paraId="54B75F0B" w14:textId="3C36366A" w:rsidR="00A62891" w:rsidRDefault="00810FE5" w:rsidP="000406E1">
      <w:pPr>
        <w:snapToGrid w:val="0"/>
        <w:spacing w:after="120"/>
        <w:jc w:val="both"/>
        <w:rPr>
          <w:rFonts w:eastAsia="SimSun" w:cstheme="minorBidi"/>
          <w:b/>
          <w:kern w:val="2"/>
          <w:lang w:val="en-US" w:eastAsia="zh-CN"/>
        </w:rPr>
      </w:pPr>
      <w:r>
        <w:rPr>
          <w:rFonts w:eastAsia="SimSun" w:cstheme="minorBidi"/>
          <w:b/>
          <w:kern w:val="2"/>
          <w:lang w:val="en-US" w:eastAsia="zh-CN"/>
        </w:rPr>
        <w:t xml:space="preserve">Proposal 2: </w:t>
      </w:r>
      <w:r w:rsidR="00613104">
        <w:rPr>
          <w:rFonts w:eastAsia="SimSun" w:cstheme="minorBidi"/>
          <w:b/>
          <w:kern w:val="2"/>
          <w:lang w:val="en-US" w:eastAsia="zh-CN"/>
        </w:rPr>
        <w:t>It is proposed to</w:t>
      </w:r>
      <w:r w:rsidR="00A05199">
        <w:rPr>
          <w:rFonts w:eastAsia="SimSun" w:cstheme="minorBidi"/>
          <w:b/>
          <w:kern w:val="2"/>
          <w:lang w:val="en-US" w:eastAsia="zh-CN"/>
        </w:rPr>
        <w:t xml:space="preserve"> introduce a capability filter for the PEI capability reporting</w:t>
      </w:r>
      <w:r w:rsidR="00347C95">
        <w:rPr>
          <w:rFonts w:eastAsia="SimSun" w:cstheme="minorBidi"/>
          <w:b/>
          <w:kern w:val="2"/>
          <w:lang w:val="en-US" w:eastAsia="zh-CN"/>
        </w:rPr>
        <w:t xml:space="preserve"> where the UE only reports the PEI capability in accordance with the corresponding filter sent by the gNB</w:t>
      </w:r>
      <w:r w:rsidR="00A05199">
        <w:rPr>
          <w:rFonts w:eastAsia="SimSun" w:cstheme="minorBidi"/>
          <w:b/>
          <w:kern w:val="2"/>
          <w:lang w:val="en-US" w:eastAsia="zh-CN"/>
        </w:rPr>
        <w:t>.</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796DAAD1" w:rsidR="0052274E" w:rsidRDefault="00CB5BCB" w:rsidP="00D76CF5">
      <w:pPr>
        <w:jc w:val="both"/>
        <w:rPr>
          <w:rFonts w:eastAsia="SimSun"/>
          <w:lang w:eastAsia="zh-CN"/>
        </w:rPr>
      </w:pPr>
      <w:bookmarkStart w:id="5" w:name="OLE_LINK3"/>
      <w:r>
        <w:rPr>
          <w:rFonts w:eastAsia="SimSun" w:hint="eastAsia"/>
          <w:lang w:eastAsia="zh-CN"/>
        </w:rPr>
        <w:t xml:space="preserve">In this </w:t>
      </w:r>
      <w:r w:rsidR="00836448">
        <w:rPr>
          <w:rFonts w:eastAsia="SimSun" w:hint="eastAsia"/>
          <w:lang w:eastAsia="zh-CN"/>
        </w:rPr>
        <w:t>paper</w:t>
      </w:r>
      <w:r w:rsidR="009D0100">
        <w:rPr>
          <w:rFonts w:eastAsia="SimSun"/>
          <w:lang w:eastAsia="zh-CN"/>
        </w:rPr>
        <w:t>,</w:t>
      </w:r>
      <w:r w:rsidR="00836448">
        <w:rPr>
          <w:rFonts w:eastAsia="SimSun" w:hint="eastAsia"/>
          <w:lang w:eastAsia="zh-CN"/>
        </w:rPr>
        <w:t xml:space="preserve"> </w:t>
      </w:r>
      <w:r>
        <w:rPr>
          <w:rFonts w:eastAsia="SimSun" w:hint="eastAsia"/>
          <w:lang w:eastAsia="zh-CN"/>
        </w:rPr>
        <w:t xml:space="preserve">we </w:t>
      </w:r>
      <w:r w:rsidR="009C2322">
        <w:rPr>
          <w:rFonts w:eastAsia="SimSun"/>
          <w:lang w:eastAsia="zh-CN"/>
        </w:rPr>
        <w:t xml:space="preserve">discuss </w:t>
      </w:r>
      <w:r w:rsidR="00E0184C">
        <w:rPr>
          <w:rFonts w:eastAsia="SimSun"/>
          <w:lang w:eastAsia="zh-CN"/>
        </w:rPr>
        <w:t>the issue of PEI capability maintenance between the UE and the network</w:t>
      </w:r>
      <w:r w:rsidR="00470AA5">
        <w:rPr>
          <w:rFonts w:eastAsia="SimSun"/>
          <w:lang w:eastAsia="zh-CN"/>
        </w:rPr>
        <w:t>.</w:t>
      </w:r>
      <w:r w:rsidR="0046565B">
        <w:rPr>
          <w:rFonts w:eastAsia="SimSun"/>
          <w:lang w:eastAsia="zh-CN"/>
        </w:rPr>
        <w:t xml:space="preserve"> Observations and proposals are summarized as follows.</w:t>
      </w:r>
    </w:p>
    <w:bookmarkEnd w:id="5"/>
    <w:p w14:paraId="53A70F5B" w14:textId="77777777" w:rsidR="003D13F9" w:rsidRDefault="003D13F9" w:rsidP="003D13F9">
      <w:pPr>
        <w:snapToGrid w:val="0"/>
        <w:jc w:val="both"/>
        <w:rPr>
          <w:rFonts w:eastAsia="SimSun"/>
          <w:lang w:eastAsia="zh-CN"/>
        </w:rPr>
      </w:pPr>
      <w:r w:rsidRPr="00C614EF">
        <w:rPr>
          <w:rFonts w:eastAsia="SimSun"/>
          <w:b/>
          <w:kern w:val="2"/>
          <w:lang w:eastAsia="zh-CN"/>
        </w:rPr>
        <w:lastRenderedPageBreak/>
        <w:t>Observation</w:t>
      </w:r>
      <w:r>
        <w:rPr>
          <w:rFonts w:eastAsia="SimSun"/>
          <w:b/>
          <w:kern w:val="2"/>
          <w:lang w:eastAsia="zh-CN"/>
        </w:rPr>
        <w:t xml:space="preserve"> 1</w:t>
      </w:r>
      <w:r w:rsidRPr="00C614EF">
        <w:rPr>
          <w:rFonts w:eastAsia="SimSun"/>
          <w:b/>
          <w:kern w:val="2"/>
          <w:lang w:eastAsia="zh-CN"/>
        </w:rPr>
        <w:t>:</w:t>
      </w:r>
      <w:r>
        <w:rPr>
          <w:rFonts w:eastAsia="SimSun"/>
          <w:b/>
          <w:kern w:val="2"/>
          <w:lang w:eastAsia="zh-CN"/>
        </w:rPr>
        <w:t xml:space="preserve"> The legacy gNB does not understand the PEI capability and thus cannot include this capability in the </w:t>
      </w:r>
      <w:proofErr w:type="spellStart"/>
      <w:r w:rsidRPr="00E94405">
        <w:rPr>
          <w:rFonts w:eastAsia="SimSun"/>
          <w:b/>
          <w:i/>
          <w:kern w:val="2"/>
          <w:lang w:eastAsia="zh-CN"/>
        </w:rPr>
        <w:t>UERadioPagingInformation</w:t>
      </w:r>
      <w:proofErr w:type="spellEnd"/>
      <w:r w:rsidRPr="00E94405">
        <w:rPr>
          <w:rFonts w:eastAsia="SimSun"/>
          <w:b/>
          <w:kern w:val="2"/>
          <w:lang w:eastAsia="zh-CN"/>
        </w:rPr>
        <w:t xml:space="preserve"> inter-node message</w:t>
      </w:r>
      <w:r>
        <w:rPr>
          <w:rFonts w:eastAsia="SimSun"/>
          <w:b/>
          <w:kern w:val="2"/>
          <w:lang w:eastAsia="zh-CN"/>
        </w:rPr>
        <w:t xml:space="preserve"> to CN or other </w:t>
      </w:r>
      <w:proofErr w:type="spellStart"/>
      <w:r>
        <w:rPr>
          <w:rFonts w:eastAsia="SimSun"/>
          <w:b/>
          <w:kern w:val="2"/>
          <w:lang w:eastAsia="zh-CN"/>
        </w:rPr>
        <w:t>gNBs</w:t>
      </w:r>
      <w:proofErr w:type="spellEnd"/>
      <w:r>
        <w:rPr>
          <w:rFonts w:eastAsia="SimSun"/>
          <w:b/>
          <w:kern w:val="2"/>
          <w:lang w:eastAsia="zh-CN"/>
        </w:rPr>
        <w:t xml:space="preserve"> for paging, i.e. the PEI capability reported by the UE is not maintained by the network.</w:t>
      </w:r>
    </w:p>
    <w:p w14:paraId="7DA5F6D1" w14:textId="77777777" w:rsidR="00E363E4" w:rsidRDefault="00E363E4" w:rsidP="00E363E4">
      <w:pPr>
        <w:snapToGrid w:val="0"/>
        <w:jc w:val="both"/>
        <w:rPr>
          <w:rFonts w:eastAsia="SimSun"/>
          <w:lang w:eastAsia="zh-CN"/>
        </w:rPr>
      </w:pPr>
      <w:r w:rsidRPr="00C614EF">
        <w:rPr>
          <w:rFonts w:eastAsia="SimSun"/>
          <w:b/>
          <w:kern w:val="2"/>
          <w:lang w:eastAsia="zh-CN"/>
        </w:rPr>
        <w:t>Observation</w:t>
      </w:r>
      <w:r>
        <w:rPr>
          <w:rFonts w:eastAsia="SimSun"/>
          <w:b/>
          <w:kern w:val="2"/>
          <w:lang w:eastAsia="zh-CN"/>
        </w:rPr>
        <w:t xml:space="preserve"> 2</w:t>
      </w:r>
      <w:r w:rsidRPr="00C614EF">
        <w:rPr>
          <w:rFonts w:eastAsia="SimSun"/>
          <w:b/>
          <w:kern w:val="2"/>
          <w:lang w:eastAsia="zh-CN"/>
        </w:rPr>
        <w:t>:</w:t>
      </w:r>
      <w:r>
        <w:rPr>
          <w:rFonts w:eastAsia="SimSun"/>
          <w:b/>
          <w:kern w:val="2"/>
          <w:lang w:eastAsia="zh-CN"/>
        </w:rPr>
        <w:t xml:space="preserve"> The UE may report the PEI capability to a legacy gNB which cannot handle/maintain the capability. But the UE is not aware of this situation and will subsequently enable the PEI monitoring for paging in a cell which supports PEI, which results in inconsistent paging operations between the UE and the network and causes paging issues.</w:t>
      </w:r>
    </w:p>
    <w:p w14:paraId="5BCB9B18" w14:textId="4D59EB97" w:rsidR="00613104" w:rsidRDefault="003D13F9" w:rsidP="003D13F9">
      <w:pPr>
        <w:snapToGrid w:val="0"/>
        <w:spacing w:after="120"/>
        <w:jc w:val="both"/>
        <w:rPr>
          <w:rFonts w:eastAsia="SimSun" w:cstheme="minorBidi"/>
          <w:b/>
          <w:kern w:val="2"/>
          <w:lang w:val="en-US" w:eastAsia="zh-CN"/>
        </w:rPr>
      </w:pPr>
      <w:r>
        <w:rPr>
          <w:rFonts w:eastAsia="SimSun" w:cstheme="minorBidi"/>
          <w:b/>
          <w:kern w:val="2"/>
          <w:lang w:val="en-US" w:eastAsia="zh-CN"/>
        </w:rPr>
        <w:t>Proposal 1</w:t>
      </w:r>
      <w:r w:rsidRPr="00A55341">
        <w:rPr>
          <w:rFonts w:eastAsia="SimSun" w:cstheme="minorBidi"/>
          <w:b/>
          <w:kern w:val="2"/>
          <w:lang w:val="en-US" w:eastAsia="zh-CN"/>
        </w:rPr>
        <w:t xml:space="preserve">: </w:t>
      </w:r>
      <w:r w:rsidR="00613104">
        <w:rPr>
          <w:rFonts w:eastAsia="SimSun" w:cstheme="minorBidi"/>
          <w:b/>
          <w:kern w:val="2"/>
          <w:lang w:val="en-US" w:eastAsia="zh-CN"/>
        </w:rPr>
        <w:t>RAN2 is requested to discuss and s</w:t>
      </w:r>
      <w:r>
        <w:rPr>
          <w:rFonts w:eastAsia="SimSun" w:cstheme="minorBidi"/>
          <w:b/>
          <w:kern w:val="2"/>
          <w:lang w:val="en-US" w:eastAsia="zh-CN"/>
        </w:rPr>
        <w:t>pecify a solution to solve the mismatch of PEI capability maintenance between the UE and the network</w:t>
      </w:r>
      <w:r w:rsidRPr="00810092">
        <w:rPr>
          <w:rFonts w:eastAsia="SimSun" w:cstheme="minorBidi"/>
          <w:b/>
          <w:kern w:val="2"/>
          <w:lang w:val="en-US" w:eastAsia="zh-CN"/>
        </w:rPr>
        <w:t>.</w:t>
      </w:r>
      <w:r>
        <w:rPr>
          <w:rFonts w:eastAsia="SimSun" w:cstheme="minorBidi"/>
          <w:b/>
          <w:kern w:val="2"/>
          <w:lang w:val="en-US" w:eastAsia="zh-CN"/>
        </w:rPr>
        <w:t xml:space="preserve"> </w:t>
      </w:r>
    </w:p>
    <w:p w14:paraId="61841E9E" w14:textId="0DAFF0A0" w:rsidR="003D13F9" w:rsidRDefault="00613104" w:rsidP="003D13F9">
      <w:pPr>
        <w:snapToGrid w:val="0"/>
        <w:spacing w:after="120"/>
        <w:jc w:val="both"/>
        <w:rPr>
          <w:rFonts w:eastAsia="SimSun" w:cstheme="minorBidi"/>
          <w:b/>
          <w:kern w:val="2"/>
          <w:lang w:val="en-US" w:eastAsia="zh-CN"/>
        </w:rPr>
      </w:pPr>
      <w:r>
        <w:rPr>
          <w:rFonts w:eastAsia="SimSun" w:cstheme="minorBidi"/>
          <w:b/>
          <w:kern w:val="2"/>
          <w:lang w:val="en-US" w:eastAsia="zh-CN"/>
        </w:rPr>
        <w:t>Proposal 2: It is proposed to</w:t>
      </w:r>
      <w:r w:rsidR="003D13F9">
        <w:rPr>
          <w:rFonts w:eastAsia="SimSun" w:cstheme="minorBidi"/>
          <w:b/>
          <w:kern w:val="2"/>
          <w:lang w:val="en-US" w:eastAsia="zh-CN"/>
        </w:rPr>
        <w:t xml:space="preserve"> introduce a capability filter for the PEI capability reporting where the UE only reports the PEI capability in accordance with the corresponding filter sent by the gNB.</w:t>
      </w:r>
    </w:p>
    <w:p w14:paraId="7D377C58" w14:textId="77777777" w:rsidR="00BB7889" w:rsidRPr="007D435F" w:rsidRDefault="00BB7889" w:rsidP="00C23B88">
      <w:pPr>
        <w:pStyle w:val="Heading1"/>
        <w:rPr>
          <w:lang w:eastAsia="zh-CN"/>
        </w:rPr>
      </w:pPr>
      <w:r w:rsidRPr="007D435F">
        <w:t>References</w:t>
      </w:r>
    </w:p>
    <w:p w14:paraId="79FE30BF" w14:textId="7EA3B5E5" w:rsidR="000E64F3" w:rsidRPr="00E33E6B" w:rsidRDefault="00E33E6B" w:rsidP="00E33E6B">
      <w:pPr>
        <w:numPr>
          <w:ilvl w:val="0"/>
          <w:numId w:val="4"/>
        </w:numPr>
        <w:overflowPunct/>
        <w:autoSpaceDE/>
        <w:autoSpaceDN/>
        <w:adjustRightInd/>
        <w:textAlignment w:val="auto"/>
        <w:rPr>
          <w:rFonts w:eastAsia="MS Mincho"/>
          <w:lang w:eastAsia="ja-JP"/>
        </w:rPr>
      </w:pPr>
      <w:r>
        <w:rPr>
          <w:rFonts w:eastAsia="MS Mincho"/>
          <w:lang w:eastAsia="ja-JP"/>
        </w:rPr>
        <w:t>3GPP TS</w:t>
      </w:r>
      <w:r w:rsidRPr="00CB136E">
        <w:rPr>
          <w:rFonts w:eastAsia="MS Mincho"/>
          <w:lang w:eastAsia="ja-JP"/>
        </w:rPr>
        <w:t xml:space="preserve"> 38.</w:t>
      </w:r>
      <w:r>
        <w:rPr>
          <w:rFonts w:eastAsia="MS Mincho"/>
          <w:lang w:eastAsia="ja-JP"/>
        </w:rPr>
        <w:t>331</w:t>
      </w:r>
      <w:r w:rsidRPr="00CB136E">
        <w:rPr>
          <w:rFonts w:eastAsia="MS Mincho"/>
          <w:lang w:eastAsia="ja-JP"/>
        </w:rPr>
        <w:t>, Radio Resource Control (RRC) protocol specification (Release 1</w:t>
      </w:r>
      <w:r>
        <w:rPr>
          <w:rFonts w:eastAsia="MS Mincho"/>
          <w:lang w:eastAsia="ja-JP"/>
        </w:rPr>
        <w:t>7</w:t>
      </w:r>
      <w:r w:rsidRPr="00CB136E">
        <w:rPr>
          <w:rFonts w:eastAsia="MS Mincho"/>
          <w:lang w:eastAsia="ja-JP"/>
        </w:rPr>
        <w:t>)</w:t>
      </w:r>
      <w:r>
        <w:rPr>
          <w:rFonts w:eastAsia="MS Mincho"/>
          <w:lang w:eastAsia="ja-JP"/>
        </w:rPr>
        <w:t>.</w:t>
      </w:r>
    </w:p>
    <w:sectPr w:rsidR="000E64F3" w:rsidRPr="00E33E6B" w:rsidSect="00CA1759">
      <w:footerReference w:type="default" r:id="rId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A5B3D" w14:textId="77777777" w:rsidR="008B4E64" w:rsidRDefault="008B4E64">
      <w:r>
        <w:separator/>
      </w:r>
    </w:p>
  </w:endnote>
  <w:endnote w:type="continuationSeparator" w:id="0">
    <w:p w14:paraId="23C59431" w14:textId="77777777" w:rsidR="008B4E64" w:rsidRDefault="008B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2C03A2" w:rsidRDefault="002C0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46581" w14:textId="77777777" w:rsidR="008B4E64" w:rsidRDefault="008B4E64">
      <w:r>
        <w:separator/>
      </w:r>
    </w:p>
  </w:footnote>
  <w:footnote w:type="continuationSeparator" w:id="0">
    <w:p w14:paraId="2C32A05F" w14:textId="77777777" w:rsidR="008B4E64" w:rsidRDefault="008B4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D84E77"/>
    <w:multiLevelType w:val="hybridMultilevel"/>
    <w:tmpl w:val="6E680BC2"/>
    <w:lvl w:ilvl="0" w:tplc="2B7465F8">
      <w:start w:val="1"/>
      <w:numFmt w:val="lowerLetter"/>
      <w:lvlText w:val="%1)"/>
      <w:lvlJc w:val="left"/>
      <w:pPr>
        <w:ind w:left="501"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 w15:restartNumberingAfterBreak="0">
    <w:nsid w:val="08386C44"/>
    <w:multiLevelType w:val="hybridMultilevel"/>
    <w:tmpl w:val="B9EE70C8"/>
    <w:lvl w:ilvl="0" w:tplc="4A2A9B00">
      <w:start w:val="1"/>
      <w:numFmt w:val="lowerLetter"/>
      <w:lvlText w:val="%1)"/>
      <w:lvlJc w:val="left"/>
      <w:pPr>
        <w:tabs>
          <w:tab w:val="num" w:pos="720"/>
        </w:tabs>
        <w:ind w:left="720" w:hanging="360"/>
      </w:pPr>
      <w:rPr>
        <w:b/>
      </w:rPr>
    </w:lvl>
    <w:lvl w:ilvl="1" w:tplc="808E6346" w:tentative="1">
      <w:start w:val="1"/>
      <w:numFmt w:val="lowerLetter"/>
      <w:lvlText w:val="%2)"/>
      <w:lvlJc w:val="left"/>
      <w:pPr>
        <w:tabs>
          <w:tab w:val="num" w:pos="1440"/>
        </w:tabs>
        <w:ind w:left="1440" w:hanging="360"/>
      </w:pPr>
    </w:lvl>
    <w:lvl w:ilvl="2" w:tplc="F4FE760C" w:tentative="1">
      <w:start w:val="1"/>
      <w:numFmt w:val="lowerLetter"/>
      <w:lvlText w:val="%3)"/>
      <w:lvlJc w:val="left"/>
      <w:pPr>
        <w:tabs>
          <w:tab w:val="num" w:pos="2160"/>
        </w:tabs>
        <w:ind w:left="2160" w:hanging="360"/>
      </w:pPr>
    </w:lvl>
    <w:lvl w:ilvl="3" w:tplc="1122C254" w:tentative="1">
      <w:start w:val="1"/>
      <w:numFmt w:val="lowerLetter"/>
      <w:lvlText w:val="%4)"/>
      <w:lvlJc w:val="left"/>
      <w:pPr>
        <w:tabs>
          <w:tab w:val="num" w:pos="2880"/>
        </w:tabs>
        <w:ind w:left="2880" w:hanging="360"/>
      </w:pPr>
    </w:lvl>
    <w:lvl w:ilvl="4" w:tplc="ABB24D4A" w:tentative="1">
      <w:start w:val="1"/>
      <w:numFmt w:val="lowerLetter"/>
      <w:lvlText w:val="%5)"/>
      <w:lvlJc w:val="left"/>
      <w:pPr>
        <w:tabs>
          <w:tab w:val="num" w:pos="3600"/>
        </w:tabs>
        <w:ind w:left="3600" w:hanging="360"/>
      </w:pPr>
    </w:lvl>
    <w:lvl w:ilvl="5" w:tplc="91A876D6" w:tentative="1">
      <w:start w:val="1"/>
      <w:numFmt w:val="lowerLetter"/>
      <w:lvlText w:val="%6)"/>
      <w:lvlJc w:val="left"/>
      <w:pPr>
        <w:tabs>
          <w:tab w:val="num" w:pos="4320"/>
        </w:tabs>
        <w:ind w:left="4320" w:hanging="360"/>
      </w:pPr>
    </w:lvl>
    <w:lvl w:ilvl="6" w:tplc="774C3262" w:tentative="1">
      <w:start w:val="1"/>
      <w:numFmt w:val="lowerLetter"/>
      <w:lvlText w:val="%7)"/>
      <w:lvlJc w:val="left"/>
      <w:pPr>
        <w:tabs>
          <w:tab w:val="num" w:pos="5040"/>
        </w:tabs>
        <w:ind w:left="5040" w:hanging="360"/>
      </w:pPr>
    </w:lvl>
    <w:lvl w:ilvl="7" w:tplc="4B6CDAD8" w:tentative="1">
      <w:start w:val="1"/>
      <w:numFmt w:val="lowerLetter"/>
      <w:lvlText w:val="%8)"/>
      <w:lvlJc w:val="left"/>
      <w:pPr>
        <w:tabs>
          <w:tab w:val="num" w:pos="5760"/>
        </w:tabs>
        <w:ind w:left="5760" w:hanging="360"/>
      </w:pPr>
    </w:lvl>
    <w:lvl w:ilvl="8" w:tplc="1D2438FA" w:tentative="1">
      <w:start w:val="1"/>
      <w:numFmt w:val="lowerLetter"/>
      <w:lvlText w:val="%9)"/>
      <w:lvlJc w:val="left"/>
      <w:pPr>
        <w:tabs>
          <w:tab w:val="num" w:pos="6480"/>
        </w:tabs>
        <w:ind w:left="6480" w:hanging="360"/>
      </w:pPr>
    </w:lvl>
  </w:abstractNum>
  <w:abstractNum w:abstractNumId="4" w15:restartNumberingAfterBreak="0">
    <w:nsid w:val="0B8C2115"/>
    <w:multiLevelType w:val="hybridMultilevel"/>
    <w:tmpl w:val="BD5AAC7C"/>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8620BA"/>
    <w:multiLevelType w:val="hybridMultilevel"/>
    <w:tmpl w:val="98FECE2E"/>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B76C0F"/>
    <w:multiLevelType w:val="hybridMultilevel"/>
    <w:tmpl w:val="B732A2F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96D6078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096851"/>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6D3F44"/>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627364"/>
    <w:multiLevelType w:val="hybridMultilevel"/>
    <w:tmpl w:val="0A7CB578"/>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226B88"/>
    <w:multiLevelType w:val="hybridMultilevel"/>
    <w:tmpl w:val="226E5AA0"/>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760D82"/>
    <w:multiLevelType w:val="hybridMultilevel"/>
    <w:tmpl w:val="C3981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5D7047"/>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A3302D"/>
    <w:multiLevelType w:val="hybridMultilevel"/>
    <w:tmpl w:val="FB326448"/>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372917"/>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4CE66BC"/>
    <w:multiLevelType w:val="hybridMultilevel"/>
    <w:tmpl w:val="20223BE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7"/>
  </w:num>
  <w:num w:numId="2">
    <w:abstractNumId w:val="14"/>
  </w:num>
  <w:num w:numId="3">
    <w:abstractNumId w:val="19"/>
  </w:num>
  <w:num w:numId="4">
    <w:abstractNumId w:val="11"/>
  </w:num>
  <w:num w:numId="5">
    <w:abstractNumId w:val="15"/>
  </w:num>
  <w:num w:numId="6">
    <w:abstractNumId w:val="28"/>
  </w:num>
  <w:num w:numId="7">
    <w:abstractNumId w:val="22"/>
  </w:num>
  <w:num w:numId="8">
    <w:abstractNumId w:val="21"/>
  </w:num>
  <w:num w:numId="9">
    <w:abstractNumId w:val="27"/>
  </w:num>
  <w:num w:numId="10">
    <w:abstractNumId w:val="16"/>
  </w:num>
  <w:num w:numId="11">
    <w:abstractNumId w:val="17"/>
  </w:num>
  <w:num w:numId="12">
    <w:abstractNumId w:val="31"/>
  </w:num>
  <w:num w:numId="13">
    <w:abstractNumId w:val="10"/>
  </w:num>
  <w:num w:numId="14">
    <w:abstractNumId w:val="18"/>
  </w:num>
  <w:num w:numId="15">
    <w:abstractNumId w:val="30"/>
  </w:num>
  <w:num w:numId="16">
    <w:abstractNumId w:val="25"/>
  </w:num>
  <w:num w:numId="17">
    <w:abstractNumId w:val="13"/>
  </w:num>
  <w:num w:numId="18">
    <w:abstractNumId w:val="4"/>
  </w:num>
  <w:num w:numId="19">
    <w:abstractNumId w:val="29"/>
  </w:num>
  <w:num w:numId="20">
    <w:abstractNumId w:val="0"/>
  </w:num>
  <w:num w:numId="21">
    <w:abstractNumId w:val="23"/>
  </w:num>
  <w:num w:numId="22">
    <w:abstractNumId w:val="20"/>
  </w:num>
  <w:num w:numId="23">
    <w:abstractNumId w:val="7"/>
  </w:num>
  <w:num w:numId="24">
    <w:abstractNumId w:val="6"/>
  </w:num>
  <w:num w:numId="25">
    <w:abstractNumId w:val="2"/>
  </w:num>
  <w:num w:numId="26">
    <w:abstractNumId w:val="3"/>
  </w:num>
  <w:num w:numId="27">
    <w:abstractNumId w:val="12"/>
  </w:num>
  <w:num w:numId="28">
    <w:abstractNumId w:val="1"/>
  </w:num>
  <w:num w:numId="29">
    <w:abstractNumId w:val="26"/>
  </w:num>
  <w:num w:numId="30">
    <w:abstractNumId w:val="9"/>
  </w:num>
  <w:num w:numId="31">
    <w:abstractNumId w:val="24"/>
  </w:num>
  <w:num w:numId="32">
    <w:abstractNumId w:val="8"/>
  </w:num>
  <w:num w:numId="3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850"/>
    <w:rsid w:val="00002CBD"/>
    <w:rsid w:val="0000306A"/>
    <w:rsid w:val="000031BD"/>
    <w:rsid w:val="0000329B"/>
    <w:rsid w:val="000033E2"/>
    <w:rsid w:val="000046FC"/>
    <w:rsid w:val="000049E6"/>
    <w:rsid w:val="00004FA1"/>
    <w:rsid w:val="000052A1"/>
    <w:rsid w:val="000059BB"/>
    <w:rsid w:val="000059D0"/>
    <w:rsid w:val="00005B55"/>
    <w:rsid w:val="00005E74"/>
    <w:rsid w:val="00005FC2"/>
    <w:rsid w:val="0000607C"/>
    <w:rsid w:val="00006397"/>
    <w:rsid w:val="000063C5"/>
    <w:rsid w:val="00006A40"/>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873"/>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17E3A"/>
    <w:rsid w:val="000206AA"/>
    <w:rsid w:val="00020776"/>
    <w:rsid w:val="00020E1B"/>
    <w:rsid w:val="00021042"/>
    <w:rsid w:val="000212A1"/>
    <w:rsid w:val="00021532"/>
    <w:rsid w:val="00021907"/>
    <w:rsid w:val="0002196A"/>
    <w:rsid w:val="000220CE"/>
    <w:rsid w:val="000220E2"/>
    <w:rsid w:val="000221CB"/>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353"/>
    <w:rsid w:val="00034954"/>
    <w:rsid w:val="00034F28"/>
    <w:rsid w:val="0003501F"/>
    <w:rsid w:val="00035326"/>
    <w:rsid w:val="000354A8"/>
    <w:rsid w:val="0003564D"/>
    <w:rsid w:val="00036089"/>
    <w:rsid w:val="000368DA"/>
    <w:rsid w:val="000379D2"/>
    <w:rsid w:val="00040278"/>
    <w:rsid w:val="000402AB"/>
    <w:rsid w:val="000402B1"/>
    <w:rsid w:val="000403A9"/>
    <w:rsid w:val="00040547"/>
    <w:rsid w:val="000405D2"/>
    <w:rsid w:val="000406E1"/>
    <w:rsid w:val="00040D5F"/>
    <w:rsid w:val="00041321"/>
    <w:rsid w:val="00041AF5"/>
    <w:rsid w:val="00042536"/>
    <w:rsid w:val="0004270D"/>
    <w:rsid w:val="00042ECD"/>
    <w:rsid w:val="000434C0"/>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3A8"/>
    <w:rsid w:val="0005549A"/>
    <w:rsid w:val="00055843"/>
    <w:rsid w:val="00055AD9"/>
    <w:rsid w:val="00055E68"/>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643"/>
    <w:rsid w:val="00087751"/>
    <w:rsid w:val="000879E0"/>
    <w:rsid w:val="00087A0E"/>
    <w:rsid w:val="00087D25"/>
    <w:rsid w:val="00087DDC"/>
    <w:rsid w:val="0009044A"/>
    <w:rsid w:val="00090580"/>
    <w:rsid w:val="00090C21"/>
    <w:rsid w:val="00090FC2"/>
    <w:rsid w:val="00091044"/>
    <w:rsid w:val="000920C6"/>
    <w:rsid w:val="00092249"/>
    <w:rsid w:val="000923CF"/>
    <w:rsid w:val="000923E0"/>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61B"/>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5E8"/>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285"/>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B9"/>
    <w:rsid w:val="000C6DD0"/>
    <w:rsid w:val="000C6F13"/>
    <w:rsid w:val="000C7058"/>
    <w:rsid w:val="000C71CF"/>
    <w:rsid w:val="000C75FB"/>
    <w:rsid w:val="000C7687"/>
    <w:rsid w:val="000C7887"/>
    <w:rsid w:val="000C7C7C"/>
    <w:rsid w:val="000C7D95"/>
    <w:rsid w:val="000D02AA"/>
    <w:rsid w:val="000D0479"/>
    <w:rsid w:val="000D0B34"/>
    <w:rsid w:val="000D0E7A"/>
    <w:rsid w:val="000D1210"/>
    <w:rsid w:val="000D1694"/>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2C5C"/>
    <w:rsid w:val="000E31D4"/>
    <w:rsid w:val="000E3202"/>
    <w:rsid w:val="000E3A4F"/>
    <w:rsid w:val="000E3DDF"/>
    <w:rsid w:val="000E3E80"/>
    <w:rsid w:val="000E41EC"/>
    <w:rsid w:val="000E41FA"/>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327"/>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1A"/>
    <w:rsid w:val="000F46AA"/>
    <w:rsid w:val="000F4916"/>
    <w:rsid w:val="000F4F45"/>
    <w:rsid w:val="000F5025"/>
    <w:rsid w:val="000F5392"/>
    <w:rsid w:val="000F53D8"/>
    <w:rsid w:val="000F5422"/>
    <w:rsid w:val="000F5488"/>
    <w:rsid w:val="000F5530"/>
    <w:rsid w:val="000F5A1C"/>
    <w:rsid w:val="000F5CB3"/>
    <w:rsid w:val="000F641C"/>
    <w:rsid w:val="000F67E0"/>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75B"/>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72C"/>
    <w:rsid w:val="001208A5"/>
    <w:rsid w:val="00120AD9"/>
    <w:rsid w:val="00120BB4"/>
    <w:rsid w:val="00120BBB"/>
    <w:rsid w:val="00120DED"/>
    <w:rsid w:val="0012120A"/>
    <w:rsid w:val="00121CC2"/>
    <w:rsid w:val="00121F28"/>
    <w:rsid w:val="001226D6"/>
    <w:rsid w:val="00122950"/>
    <w:rsid w:val="00122A38"/>
    <w:rsid w:val="00122B8C"/>
    <w:rsid w:val="00123015"/>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4E"/>
    <w:rsid w:val="001266F7"/>
    <w:rsid w:val="00126A3F"/>
    <w:rsid w:val="001272FF"/>
    <w:rsid w:val="001276D4"/>
    <w:rsid w:val="00127CB0"/>
    <w:rsid w:val="001300F3"/>
    <w:rsid w:val="00130ED6"/>
    <w:rsid w:val="00130F38"/>
    <w:rsid w:val="00131091"/>
    <w:rsid w:val="0013109C"/>
    <w:rsid w:val="00131C22"/>
    <w:rsid w:val="00131C9E"/>
    <w:rsid w:val="00131F11"/>
    <w:rsid w:val="00132A21"/>
    <w:rsid w:val="00132B1C"/>
    <w:rsid w:val="00132D97"/>
    <w:rsid w:val="00133343"/>
    <w:rsid w:val="001335AC"/>
    <w:rsid w:val="001338F3"/>
    <w:rsid w:val="00133B85"/>
    <w:rsid w:val="00133C38"/>
    <w:rsid w:val="00133EB9"/>
    <w:rsid w:val="00133F4A"/>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18F"/>
    <w:rsid w:val="0014224A"/>
    <w:rsid w:val="001426AC"/>
    <w:rsid w:val="00142A41"/>
    <w:rsid w:val="00142C63"/>
    <w:rsid w:val="00142D39"/>
    <w:rsid w:val="00142DB0"/>
    <w:rsid w:val="00143488"/>
    <w:rsid w:val="001436A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74"/>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4F5"/>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271"/>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8FC"/>
    <w:rsid w:val="00184B71"/>
    <w:rsid w:val="00184E35"/>
    <w:rsid w:val="001851A2"/>
    <w:rsid w:val="00185223"/>
    <w:rsid w:val="00185240"/>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2F53"/>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A05"/>
    <w:rsid w:val="001A1A62"/>
    <w:rsid w:val="001A1A9E"/>
    <w:rsid w:val="001A2071"/>
    <w:rsid w:val="001A22AA"/>
    <w:rsid w:val="001A251E"/>
    <w:rsid w:val="001A2DDC"/>
    <w:rsid w:val="001A2DFE"/>
    <w:rsid w:val="001A3A31"/>
    <w:rsid w:val="001A3CF6"/>
    <w:rsid w:val="001A419C"/>
    <w:rsid w:val="001A43BE"/>
    <w:rsid w:val="001A45AE"/>
    <w:rsid w:val="001A45F5"/>
    <w:rsid w:val="001A478B"/>
    <w:rsid w:val="001A4830"/>
    <w:rsid w:val="001A505B"/>
    <w:rsid w:val="001A5126"/>
    <w:rsid w:val="001A52F1"/>
    <w:rsid w:val="001A558F"/>
    <w:rsid w:val="001A5951"/>
    <w:rsid w:val="001A5D25"/>
    <w:rsid w:val="001A5DD1"/>
    <w:rsid w:val="001A5FAC"/>
    <w:rsid w:val="001A60A2"/>
    <w:rsid w:val="001A652B"/>
    <w:rsid w:val="001A6734"/>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C0B"/>
    <w:rsid w:val="001B1EDD"/>
    <w:rsid w:val="001B23BD"/>
    <w:rsid w:val="001B2B27"/>
    <w:rsid w:val="001B2DFA"/>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5FD"/>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41A"/>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A86"/>
    <w:rsid w:val="00203C36"/>
    <w:rsid w:val="00203C97"/>
    <w:rsid w:val="0020410D"/>
    <w:rsid w:val="0020442C"/>
    <w:rsid w:val="00204A50"/>
    <w:rsid w:val="00204D10"/>
    <w:rsid w:val="00205424"/>
    <w:rsid w:val="002054C2"/>
    <w:rsid w:val="002056A6"/>
    <w:rsid w:val="00205851"/>
    <w:rsid w:val="002059A0"/>
    <w:rsid w:val="00205B2B"/>
    <w:rsid w:val="00205C3F"/>
    <w:rsid w:val="00206151"/>
    <w:rsid w:val="00206C19"/>
    <w:rsid w:val="00206D0A"/>
    <w:rsid w:val="00206E54"/>
    <w:rsid w:val="002071CE"/>
    <w:rsid w:val="002072F3"/>
    <w:rsid w:val="002074D5"/>
    <w:rsid w:val="00207C42"/>
    <w:rsid w:val="00207D80"/>
    <w:rsid w:val="00207E46"/>
    <w:rsid w:val="00210250"/>
    <w:rsid w:val="0021060A"/>
    <w:rsid w:val="00210AB3"/>
    <w:rsid w:val="00211125"/>
    <w:rsid w:val="002113BC"/>
    <w:rsid w:val="00211AB6"/>
    <w:rsid w:val="00212291"/>
    <w:rsid w:val="002122E4"/>
    <w:rsid w:val="00212630"/>
    <w:rsid w:val="00212741"/>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EB6"/>
    <w:rsid w:val="00217F0A"/>
    <w:rsid w:val="00217F22"/>
    <w:rsid w:val="00220486"/>
    <w:rsid w:val="00220500"/>
    <w:rsid w:val="002205AB"/>
    <w:rsid w:val="002209D7"/>
    <w:rsid w:val="00220AD6"/>
    <w:rsid w:val="00220AFC"/>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754"/>
    <w:rsid w:val="00226E14"/>
    <w:rsid w:val="002273CB"/>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40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33C"/>
    <w:rsid w:val="00255650"/>
    <w:rsid w:val="00255879"/>
    <w:rsid w:val="00255B5C"/>
    <w:rsid w:val="00255E29"/>
    <w:rsid w:val="002561DB"/>
    <w:rsid w:val="0025664D"/>
    <w:rsid w:val="0025673C"/>
    <w:rsid w:val="002575D7"/>
    <w:rsid w:val="002575EB"/>
    <w:rsid w:val="002575F2"/>
    <w:rsid w:val="0025799A"/>
    <w:rsid w:val="00257B92"/>
    <w:rsid w:val="00257F80"/>
    <w:rsid w:val="002600B2"/>
    <w:rsid w:val="002600E2"/>
    <w:rsid w:val="00260116"/>
    <w:rsid w:val="00260363"/>
    <w:rsid w:val="00260424"/>
    <w:rsid w:val="00260A7C"/>
    <w:rsid w:val="00260A8D"/>
    <w:rsid w:val="00260CB9"/>
    <w:rsid w:val="00261071"/>
    <w:rsid w:val="002611C2"/>
    <w:rsid w:val="0026134B"/>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34A"/>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B45"/>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46B"/>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B0B"/>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17AC"/>
    <w:rsid w:val="002A2166"/>
    <w:rsid w:val="002A22F1"/>
    <w:rsid w:val="002A23C5"/>
    <w:rsid w:val="002A28FB"/>
    <w:rsid w:val="002A297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2F9"/>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DCA"/>
    <w:rsid w:val="002C1EC3"/>
    <w:rsid w:val="002C1F0D"/>
    <w:rsid w:val="002C2484"/>
    <w:rsid w:val="002C2502"/>
    <w:rsid w:val="002C2B6D"/>
    <w:rsid w:val="002C2F58"/>
    <w:rsid w:val="002C3404"/>
    <w:rsid w:val="002C3755"/>
    <w:rsid w:val="002C37C9"/>
    <w:rsid w:val="002C3D43"/>
    <w:rsid w:val="002C3F2F"/>
    <w:rsid w:val="002C4331"/>
    <w:rsid w:val="002C43AB"/>
    <w:rsid w:val="002C497E"/>
    <w:rsid w:val="002C4BA7"/>
    <w:rsid w:val="002C4BCD"/>
    <w:rsid w:val="002C4DEB"/>
    <w:rsid w:val="002C4E84"/>
    <w:rsid w:val="002C501D"/>
    <w:rsid w:val="002C5113"/>
    <w:rsid w:val="002C52C4"/>
    <w:rsid w:val="002C56D8"/>
    <w:rsid w:val="002C5B8A"/>
    <w:rsid w:val="002C628E"/>
    <w:rsid w:val="002C6460"/>
    <w:rsid w:val="002C66AB"/>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434"/>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4B5"/>
    <w:rsid w:val="002F7688"/>
    <w:rsid w:val="002F776D"/>
    <w:rsid w:val="002F7B78"/>
    <w:rsid w:val="002F7BEE"/>
    <w:rsid w:val="002F7C4A"/>
    <w:rsid w:val="002F7C97"/>
    <w:rsid w:val="002F7D29"/>
    <w:rsid w:val="002F7FD1"/>
    <w:rsid w:val="00300567"/>
    <w:rsid w:val="0030069D"/>
    <w:rsid w:val="00300ACD"/>
    <w:rsid w:val="00300FBA"/>
    <w:rsid w:val="00301096"/>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5E2D"/>
    <w:rsid w:val="00306554"/>
    <w:rsid w:val="00306786"/>
    <w:rsid w:val="00306A71"/>
    <w:rsid w:val="00306CCA"/>
    <w:rsid w:val="00307585"/>
    <w:rsid w:val="00307748"/>
    <w:rsid w:val="003078AE"/>
    <w:rsid w:val="003079E8"/>
    <w:rsid w:val="00307DAC"/>
    <w:rsid w:val="00310302"/>
    <w:rsid w:val="00310751"/>
    <w:rsid w:val="00310844"/>
    <w:rsid w:val="00310A1E"/>
    <w:rsid w:val="00310BC9"/>
    <w:rsid w:val="003110DF"/>
    <w:rsid w:val="003110E6"/>
    <w:rsid w:val="00311578"/>
    <w:rsid w:val="00311635"/>
    <w:rsid w:val="00311974"/>
    <w:rsid w:val="003122EC"/>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1D9"/>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550"/>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762"/>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C95"/>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2BD"/>
    <w:rsid w:val="0035466A"/>
    <w:rsid w:val="00354754"/>
    <w:rsid w:val="00354C66"/>
    <w:rsid w:val="00354EA1"/>
    <w:rsid w:val="00355254"/>
    <w:rsid w:val="0035530B"/>
    <w:rsid w:val="0035574C"/>
    <w:rsid w:val="003559E4"/>
    <w:rsid w:val="00355A18"/>
    <w:rsid w:val="00355C88"/>
    <w:rsid w:val="00355CA8"/>
    <w:rsid w:val="0035625A"/>
    <w:rsid w:val="003566FF"/>
    <w:rsid w:val="0035692D"/>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68"/>
    <w:rsid w:val="00363A78"/>
    <w:rsid w:val="00363C34"/>
    <w:rsid w:val="00363C49"/>
    <w:rsid w:val="003645F6"/>
    <w:rsid w:val="00364D25"/>
    <w:rsid w:val="00364D7D"/>
    <w:rsid w:val="00364DDB"/>
    <w:rsid w:val="00364F7D"/>
    <w:rsid w:val="003650AF"/>
    <w:rsid w:val="003651A3"/>
    <w:rsid w:val="003656C4"/>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3A"/>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0AB6"/>
    <w:rsid w:val="003A12B0"/>
    <w:rsid w:val="003A1535"/>
    <w:rsid w:val="003A189F"/>
    <w:rsid w:val="003A1A0F"/>
    <w:rsid w:val="003A1B19"/>
    <w:rsid w:val="003A30BE"/>
    <w:rsid w:val="003A3AA0"/>
    <w:rsid w:val="003A3CE8"/>
    <w:rsid w:val="003A3EC1"/>
    <w:rsid w:val="003A404E"/>
    <w:rsid w:val="003A41F1"/>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49"/>
    <w:rsid w:val="003B115C"/>
    <w:rsid w:val="003B1193"/>
    <w:rsid w:val="003B14D3"/>
    <w:rsid w:val="003B1A3A"/>
    <w:rsid w:val="003B1C9D"/>
    <w:rsid w:val="003B1EC0"/>
    <w:rsid w:val="003B1F56"/>
    <w:rsid w:val="003B206C"/>
    <w:rsid w:val="003B2126"/>
    <w:rsid w:val="003B2249"/>
    <w:rsid w:val="003B23B5"/>
    <w:rsid w:val="003B2450"/>
    <w:rsid w:val="003B25E5"/>
    <w:rsid w:val="003B2A7D"/>
    <w:rsid w:val="003B2F40"/>
    <w:rsid w:val="003B2FD4"/>
    <w:rsid w:val="003B3B6B"/>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6E28"/>
    <w:rsid w:val="003B7022"/>
    <w:rsid w:val="003B7116"/>
    <w:rsid w:val="003B72A4"/>
    <w:rsid w:val="003B7622"/>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CE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3F9"/>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187"/>
    <w:rsid w:val="003D63E1"/>
    <w:rsid w:val="003D6447"/>
    <w:rsid w:val="003D68D3"/>
    <w:rsid w:val="003D6D1C"/>
    <w:rsid w:val="003D7757"/>
    <w:rsid w:val="003D7A3B"/>
    <w:rsid w:val="003D7B63"/>
    <w:rsid w:val="003D7CC0"/>
    <w:rsid w:val="003D7FA7"/>
    <w:rsid w:val="003E034F"/>
    <w:rsid w:val="003E08C8"/>
    <w:rsid w:val="003E0F8C"/>
    <w:rsid w:val="003E1205"/>
    <w:rsid w:val="003E1296"/>
    <w:rsid w:val="003E162A"/>
    <w:rsid w:val="003E1920"/>
    <w:rsid w:val="003E1B89"/>
    <w:rsid w:val="003E203F"/>
    <w:rsid w:val="003E214F"/>
    <w:rsid w:val="003E27DA"/>
    <w:rsid w:val="003E2EB0"/>
    <w:rsid w:val="003E30FE"/>
    <w:rsid w:val="003E373F"/>
    <w:rsid w:val="003E3882"/>
    <w:rsid w:val="003E3D00"/>
    <w:rsid w:val="003E3DDC"/>
    <w:rsid w:val="003E3F92"/>
    <w:rsid w:val="003E4530"/>
    <w:rsid w:val="003E4724"/>
    <w:rsid w:val="003E55D1"/>
    <w:rsid w:val="003E5754"/>
    <w:rsid w:val="003E581A"/>
    <w:rsid w:val="003E5BAD"/>
    <w:rsid w:val="003E5CD9"/>
    <w:rsid w:val="003E63E4"/>
    <w:rsid w:val="003E6682"/>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5FA0"/>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4B8"/>
    <w:rsid w:val="0040253D"/>
    <w:rsid w:val="004029DE"/>
    <w:rsid w:val="0040312B"/>
    <w:rsid w:val="0040356F"/>
    <w:rsid w:val="004035EE"/>
    <w:rsid w:val="00403B08"/>
    <w:rsid w:val="00403EED"/>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0CEE"/>
    <w:rsid w:val="00421707"/>
    <w:rsid w:val="00421EB0"/>
    <w:rsid w:val="00421FD7"/>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70C"/>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C2A"/>
    <w:rsid w:val="00442DA2"/>
    <w:rsid w:val="00442FA8"/>
    <w:rsid w:val="00443028"/>
    <w:rsid w:val="004431B5"/>
    <w:rsid w:val="004435A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49A"/>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7B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11D"/>
    <w:rsid w:val="0045735D"/>
    <w:rsid w:val="0045757B"/>
    <w:rsid w:val="00457591"/>
    <w:rsid w:val="004576F3"/>
    <w:rsid w:val="00457955"/>
    <w:rsid w:val="00457B1A"/>
    <w:rsid w:val="00457FF1"/>
    <w:rsid w:val="0046013B"/>
    <w:rsid w:val="00460179"/>
    <w:rsid w:val="004605CD"/>
    <w:rsid w:val="00460946"/>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A71"/>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2BE"/>
    <w:rsid w:val="004855C0"/>
    <w:rsid w:val="00485B13"/>
    <w:rsid w:val="00485C7E"/>
    <w:rsid w:val="00485F39"/>
    <w:rsid w:val="004865F4"/>
    <w:rsid w:val="004866F7"/>
    <w:rsid w:val="00486982"/>
    <w:rsid w:val="00486D3C"/>
    <w:rsid w:val="00487062"/>
    <w:rsid w:val="004871EB"/>
    <w:rsid w:val="0048740D"/>
    <w:rsid w:val="00487531"/>
    <w:rsid w:val="004879E3"/>
    <w:rsid w:val="004879ED"/>
    <w:rsid w:val="004879EF"/>
    <w:rsid w:val="00487D57"/>
    <w:rsid w:val="00487DA1"/>
    <w:rsid w:val="00490097"/>
    <w:rsid w:val="00490145"/>
    <w:rsid w:val="00490287"/>
    <w:rsid w:val="00490AE0"/>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C87"/>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718"/>
    <w:rsid w:val="004A2919"/>
    <w:rsid w:val="004A2BA2"/>
    <w:rsid w:val="004A2F73"/>
    <w:rsid w:val="004A3533"/>
    <w:rsid w:val="004A361F"/>
    <w:rsid w:val="004A4093"/>
    <w:rsid w:val="004A41D1"/>
    <w:rsid w:val="004A42CE"/>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0FF7"/>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1C9"/>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3A7"/>
    <w:rsid w:val="004E2554"/>
    <w:rsid w:val="004E2DA2"/>
    <w:rsid w:val="004E3501"/>
    <w:rsid w:val="004E3CA5"/>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5DAF"/>
    <w:rsid w:val="004F6196"/>
    <w:rsid w:val="004F6373"/>
    <w:rsid w:val="004F63F0"/>
    <w:rsid w:val="004F6500"/>
    <w:rsid w:val="004F6C92"/>
    <w:rsid w:val="004F6CC9"/>
    <w:rsid w:val="004F6DB0"/>
    <w:rsid w:val="004F6E37"/>
    <w:rsid w:val="004F73E8"/>
    <w:rsid w:val="004F7460"/>
    <w:rsid w:val="004F7701"/>
    <w:rsid w:val="004F7D05"/>
    <w:rsid w:val="004F7E54"/>
    <w:rsid w:val="005002AC"/>
    <w:rsid w:val="0050070C"/>
    <w:rsid w:val="00500A0F"/>
    <w:rsid w:val="00500AC8"/>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98F"/>
    <w:rsid w:val="00510061"/>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45E"/>
    <w:rsid w:val="0051456B"/>
    <w:rsid w:val="0051476E"/>
    <w:rsid w:val="00514955"/>
    <w:rsid w:val="00514C5A"/>
    <w:rsid w:val="00514D8A"/>
    <w:rsid w:val="005155F6"/>
    <w:rsid w:val="005159A6"/>
    <w:rsid w:val="00515C91"/>
    <w:rsid w:val="00516076"/>
    <w:rsid w:val="00516146"/>
    <w:rsid w:val="00516384"/>
    <w:rsid w:val="00516981"/>
    <w:rsid w:val="00516A69"/>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2DAA"/>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223"/>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59"/>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8C7"/>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CC9"/>
    <w:rsid w:val="00556E2F"/>
    <w:rsid w:val="00556EF2"/>
    <w:rsid w:val="00556F1C"/>
    <w:rsid w:val="00557B99"/>
    <w:rsid w:val="0056050A"/>
    <w:rsid w:val="00560D72"/>
    <w:rsid w:val="00560EDB"/>
    <w:rsid w:val="00561031"/>
    <w:rsid w:val="005610D2"/>
    <w:rsid w:val="0056119D"/>
    <w:rsid w:val="005611A1"/>
    <w:rsid w:val="00561472"/>
    <w:rsid w:val="005614A8"/>
    <w:rsid w:val="00561994"/>
    <w:rsid w:val="00561A3E"/>
    <w:rsid w:val="00562244"/>
    <w:rsid w:val="005622EA"/>
    <w:rsid w:val="005625B0"/>
    <w:rsid w:val="00562EDA"/>
    <w:rsid w:val="0056354F"/>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85C"/>
    <w:rsid w:val="005669D2"/>
    <w:rsid w:val="00566BF5"/>
    <w:rsid w:val="00566D7A"/>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A89"/>
    <w:rsid w:val="00575F1E"/>
    <w:rsid w:val="005761C7"/>
    <w:rsid w:val="005761F2"/>
    <w:rsid w:val="005765ED"/>
    <w:rsid w:val="005769B4"/>
    <w:rsid w:val="005769D7"/>
    <w:rsid w:val="00576AA5"/>
    <w:rsid w:val="00576DB3"/>
    <w:rsid w:val="005771BC"/>
    <w:rsid w:val="00577294"/>
    <w:rsid w:val="005772A6"/>
    <w:rsid w:val="00577F84"/>
    <w:rsid w:val="0058033C"/>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4A1"/>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59B"/>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5E1B"/>
    <w:rsid w:val="005A64F5"/>
    <w:rsid w:val="005A69DB"/>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4D"/>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A9E"/>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BC"/>
    <w:rsid w:val="005D7CC0"/>
    <w:rsid w:val="005E0212"/>
    <w:rsid w:val="005E0377"/>
    <w:rsid w:val="005E0382"/>
    <w:rsid w:val="005E067D"/>
    <w:rsid w:val="005E098A"/>
    <w:rsid w:val="005E0BE1"/>
    <w:rsid w:val="005E0DF6"/>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F9"/>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8E8"/>
    <w:rsid w:val="005F7D0F"/>
    <w:rsid w:val="0060020A"/>
    <w:rsid w:val="00600316"/>
    <w:rsid w:val="00600B3E"/>
    <w:rsid w:val="006010A4"/>
    <w:rsid w:val="006010EC"/>
    <w:rsid w:val="00601546"/>
    <w:rsid w:val="006025FE"/>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07DCA"/>
    <w:rsid w:val="0061007C"/>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7B0"/>
    <w:rsid w:val="006127E9"/>
    <w:rsid w:val="00612863"/>
    <w:rsid w:val="00612B4D"/>
    <w:rsid w:val="00612B4E"/>
    <w:rsid w:val="00612CC8"/>
    <w:rsid w:val="00613104"/>
    <w:rsid w:val="006134E7"/>
    <w:rsid w:val="00613BBB"/>
    <w:rsid w:val="00613C59"/>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5E0D"/>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7F1"/>
    <w:rsid w:val="00621C92"/>
    <w:rsid w:val="00621FF4"/>
    <w:rsid w:val="006221C1"/>
    <w:rsid w:val="00622234"/>
    <w:rsid w:val="00622624"/>
    <w:rsid w:val="0062288D"/>
    <w:rsid w:val="006229C8"/>
    <w:rsid w:val="0062322C"/>
    <w:rsid w:val="006234AA"/>
    <w:rsid w:val="00623CF4"/>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150"/>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79"/>
    <w:rsid w:val="006347EA"/>
    <w:rsid w:val="006348B1"/>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160"/>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27C5"/>
    <w:rsid w:val="00653279"/>
    <w:rsid w:val="00653804"/>
    <w:rsid w:val="00653BEC"/>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21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4"/>
    <w:rsid w:val="0068095E"/>
    <w:rsid w:val="00680BEC"/>
    <w:rsid w:val="0068132D"/>
    <w:rsid w:val="00681358"/>
    <w:rsid w:val="00681722"/>
    <w:rsid w:val="006817D6"/>
    <w:rsid w:val="00682042"/>
    <w:rsid w:val="0068234C"/>
    <w:rsid w:val="006828A7"/>
    <w:rsid w:val="00682A8F"/>
    <w:rsid w:val="00682F5A"/>
    <w:rsid w:val="00683074"/>
    <w:rsid w:val="0068329B"/>
    <w:rsid w:val="006835E8"/>
    <w:rsid w:val="00683B0D"/>
    <w:rsid w:val="00683FFC"/>
    <w:rsid w:val="00684313"/>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084"/>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77"/>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C44"/>
    <w:rsid w:val="006B6EB1"/>
    <w:rsid w:val="006B6F0B"/>
    <w:rsid w:val="006B7626"/>
    <w:rsid w:val="006B77EA"/>
    <w:rsid w:val="006B78B7"/>
    <w:rsid w:val="006B79B1"/>
    <w:rsid w:val="006B79F4"/>
    <w:rsid w:val="006C034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4FAF"/>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4F88"/>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6A"/>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1EA"/>
    <w:rsid w:val="006F32A1"/>
    <w:rsid w:val="006F3430"/>
    <w:rsid w:val="006F36EB"/>
    <w:rsid w:val="006F38FF"/>
    <w:rsid w:val="006F3C7B"/>
    <w:rsid w:val="006F4402"/>
    <w:rsid w:val="006F441F"/>
    <w:rsid w:val="006F446B"/>
    <w:rsid w:val="006F4479"/>
    <w:rsid w:val="006F48A3"/>
    <w:rsid w:val="006F497D"/>
    <w:rsid w:val="006F5576"/>
    <w:rsid w:val="006F5B94"/>
    <w:rsid w:val="006F6084"/>
    <w:rsid w:val="006F61FC"/>
    <w:rsid w:val="006F65C9"/>
    <w:rsid w:val="006F68DB"/>
    <w:rsid w:val="006F6B07"/>
    <w:rsid w:val="006F73DC"/>
    <w:rsid w:val="006F7435"/>
    <w:rsid w:val="006F7835"/>
    <w:rsid w:val="007002D7"/>
    <w:rsid w:val="007006D6"/>
    <w:rsid w:val="00700D12"/>
    <w:rsid w:val="00700D3F"/>
    <w:rsid w:val="00700F67"/>
    <w:rsid w:val="00700FC3"/>
    <w:rsid w:val="00701041"/>
    <w:rsid w:val="0070128B"/>
    <w:rsid w:val="00701511"/>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09A"/>
    <w:rsid w:val="00711113"/>
    <w:rsid w:val="00711131"/>
    <w:rsid w:val="007111E9"/>
    <w:rsid w:val="00711670"/>
    <w:rsid w:val="00711B33"/>
    <w:rsid w:val="00712054"/>
    <w:rsid w:val="00712196"/>
    <w:rsid w:val="007124A3"/>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A51"/>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1FF0"/>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6AE"/>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0FDD"/>
    <w:rsid w:val="0074106C"/>
    <w:rsid w:val="00741274"/>
    <w:rsid w:val="0074131B"/>
    <w:rsid w:val="00741553"/>
    <w:rsid w:val="00741C54"/>
    <w:rsid w:val="00741E81"/>
    <w:rsid w:val="007422BD"/>
    <w:rsid w:val="0074243E"/>
    <w:rsid w:val="00742462"/>
    <w:rsid w:val="00742683"/>
    <w:rsid w:val="00742941"/>
    <w:rsid w:val="00742943"/>
    <w:rsid w:val="007429A2"/>
    <w:rsid w:val="00742A03"/>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500"/>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FC3"/>
    <w:rsid w:val="00754132"/>
    <w:rsid w:val="00754414"/>
    <w:rsid w:val="00754BE3"/>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D69"/>
    <w:rsid w:val="007724D9"/>
    <w:rsid w:val="007726A7"/>
    <w:rsid w:val="007726F1"/>
    <w:rsid w:val="00772BAF"/>
    <w:rsid w:val="0077302C"/>
    <w:rsid w:val="00773058"/>
    <w:rsid w:val="007730E8"/>
    <w:rsid w:val="00773433"/>
    <w:rsid w:val="00773524"/>
    <w:rsid w:val="00773B75"/>
    <w:rsid w:val="00773D5E"/>
    <w:rsid w:val="007742C2"/>
    <w:rsid w:val="007743F6"/>
    <w:rsid w:val="00775BB4"/>
    <w:rsid w:val="00775C1B"/>
    <w:rsid w:val="00775E0B"/>
    <w:rsid w:val="007763AA"/>
    <w:rsid w:val="007764EE"/>
    <w:rsid w:val="00776B3C"/>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BF4"/>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1E4D"/>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B03"/>
    <w:rsid w:val="00797C52"/>
    <w:rsid w:val="00797E04"/>
    <w:rsid w:val="007A041A"/>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631"/>
    <w:rsid w:val="007A7ACB"/>
    <w:rsid w:val="007A7FC6"/>
    <w:rsid w:val="007B0BEC"/>
    <w:rsid w:val="007B138C"/>
    <w:rsid w:val="007B13AA"/>
    <w:rsid w:val="007B221C"/>
    <w:rsid w:val="007B2851"/>
    <w:rsid w:val="007B291C"/>
    <w:rsid w:val="007B34A4"/>
    <w:rsid w:val="007B3872"/>
    <w:rsid w:val="007B3CF6"/>
    <w:rsid w:val="007B3DA1"/>
    <w:rsid w:val="007B3E89"/>
    <w:rsid w:val="007B42BF"/>
    <w:rsid w:val="007B45C6"/>
    <w:rsid w:val="007B4E24"/>
    <w:rsid w:val="007B5271"/>
    <w:rsid w:val="007B528E"/>
    <w:rsid w:val="007B5509"/>
    <w:rsid w:val="007B5A11"/>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63B"/>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3DDC"/>
    <w:rsid w:val="007D42F7"/>
    <w:rsid w:val="007D435F"/>
    <w:rsid w:val="007D43F4"/>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25"/>
    <w:rsid w:val="007F1254"/>
    <w:rsid w:val="007F13D7"/>
    <w:rsid w:val="007F1B06"/>
    <w:rsid w:val="007F1C18"/>
    <w:rsid w:val="007F20A1"/>
    <w:rsid w:val="007F237F"/>
    <w:rsid w:val="007F2380"/>
    <w:rsid w:val="007F26EC"/>
    <w:rsid w:val="007F2CE5"/>
    <w:rsid w:val="007F2DAA"/>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004"/>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07159"/>
    <w:rsid w:val="0080764B"/>
    <w:rsid w:val="00810015"/>
    <w:rsid w:val="00810092"/>
    <w:rsid w:val="00810B89"/>
    <w:rsid w:val="00810FE5"/>
    <w:rsid w:val="00811323"/>
    <w:rsid w:val="00811546"/>
    <w:rsid w:val="0081162B"/>
    <w:rsid w:val="00811742"/>
    <w:rsid w:val="008117C1"/>
    <w:rsid w:val="00811ACB"/>
    <w:rsid w:val="00811BDE"/>
    <w:rsid w:val="008122CB"/>
    <w:rsid w:val="008122F5"/>
    <w:rsid w:val="00812818"/>
    <w:rsid w:val="008134ED"/>
    <w:rsid w:val="00813673"/>
    <w:rsid w:val="00813B8E"/>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1D9"/>
    <w:rsid w:val="00820A54"/>
    <w:rsid w:val="00820C3A"/>
    <w:rsid w:val="00820DBE"/>
    <w:rsid w:val="0082108C"/>
    <w:rsid w:val="00821695"/>
    <w:rsid w:val="008216E6"/>
    <w:rsid w:val="008217B4"/>
    <w:rsid w:val="00822012"/>
    <w:rsid w:val="0082214B"/>
    <w:rsid w:val="008222A3"/>
    <w:rsid w:val="008222E3"/>
    <w:rsid w:val="00822732"/>
    <w:rsid w:val="00822CDE"/>
    <w:rsid w:val="00822EB2"/>
    <w:rsid w:val="0082323E"/>
    <w:rsid w:val="00823727"/>
    <w:rsid w:val="008238C5"/>
    <w:rsid w:val="00823B6D"/>
    <w:rsid w:val="00823C39"/>
    <w:rsid w:val="008241C0"/>
    <w:rsid w:val="00824710"/>
    <w:rsid w:val="00824E12"/>
    <w:rsid w:val="008253D7"/>
    <w:rsid w:val="008254D2"/>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9E5"/>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7D1"/>
    <w:rsid w:val="00836B47"/>
    <w:rsid w:val="00836C26"/>
    <w:rsid w:val="00836CDA"/>
    <w:rsid w:val="00837381"/>
    <w:rsid w:val="008376E7"/>
    <w:rsid w:val="008378FC"/>
    <w:rsid w:val="00837B00"/>
    <w:rsid w:val="00837D26"/>
    <w:rsid w:val="00837EB4"/>
    <w:rsid w:val="008401CD"/>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952"/>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BC0"/>
    <w:rsid w:val="00866E96"/>
    <w:rsid w:val="0086738F"/>
    <w:rsid w:val="0086744F"/>
    <w:rsid w:val="00867787"/>
    <w:rsid w:val="00867B68"/>
    <w:rsid w:val="00867DF5"/>
    <w:rsid w:val="008700F4"/>
    <w:rsid w:val="0087013B"/>
    <w:rsid w:val="00870280"/>
    <w:rsid w:val="0087083B"/>
    <w:rsid w:val="008709BA"/>
    <w:rsid w:val="00870A83"/>
    <w:rsid w:val="00870FD9"/>
    <w:rsid w:val="00871390"/>
    <w:rsid w:val="00871409"/>
    <w:rsid w:val="008714A1"/>
    <w:rsid w:val="008718FD"/>
    <w:rsid w:val="00871E13"/>
    <w:rsid w:val="00872029"/>
    <w:rsid w:val="00872086"/>
    <w:rsid w:val="0087220C"/>
    <w:rsid w:val="00872AB7"/>
    <w:rsid w:val="008731D1"/>
    <w:rsid w:val="00874036"/>
    <w:rsid w:val="00874211"/>
    <w:rsid w:val="0087427E"/>
    <w:rsid w:val="00874B79"/>
    <w:rsid w:val="00874C20"/>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4D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37E"/>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EB1"/>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4E64"/>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0CAC"/>
    <w:rsid w:val="008C1541"/>
    <w:rsid w:val="008C1AA5"/>
    <w:rsid w:val="008C1B28"/>
    <w:rsid w:val="008C1CEE"/>
    <w:rsid w:val="008C2053"/>
    <w:rsid w:val="008C22E3"/>
    <w:rsid w:val="008C22FF"/>
    <w:rsid w:val="008C26B1"/>
    <w:rsid w:val="008C2D24"/>
    <w:rsid w:val="008C33BB"/>
    <w:rsid w:val="008C37FA"/>
    <w:rsid w:val="008C38C3"/>
    <w:rsid w:val="008C3D9A"/>
    <w:rsid w:val="008C4002"/>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24B"/>
    <w:rsid w:val="008D6BBB"/>
    <w:rsid w:val="008D6CBC"/>
    <w:rsid w:val="008D6CE1"/>
    <w:rsid w:val="008D7410"/>
    <w:rsid w:val="008D792B"/>
    <w:rsid w:val="008D795A"/>
    <w:rsid w:val="008D7DF7"/>
    <w:rsid w:val="008E01E5"/>
    <w:rsid w:val="008E03B3"/>
    <w:rsid w:val="008E05DF"/>
    <w:rsid w:val="008E07B3"/>
    <w:rsid w:val="008E0AFA"/>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E7BEB"/>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7E4"/>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9C4"/>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4B"/>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A60"/>
    <w:rsid w:val="00943ED1"/>
    <w:rsid w:val="00944702"/>
    <w:rsid w:val="00944791"/>
    <w:rsid w:val="00944BF1"/>
    <w:rsid w:val="00944EA1"/>
    <w:rsid w:val="00945239"/>
    <w:rsid w:val="0094585A"/>
    <w:rsid w:val="00945CDA"/>
    <w:rsid w:val="00945DF9"/>
    <w:rsid w:val="0094624D"/>
    <w:rsid w:val="0094638A"/>
    <w:rsid w:val="0094650A"/>
    <w:rsid w:val="0094672C"/>
    <w:rsid w:val="0094680D"/>
    <w:rsid w:val="009468D8"/>
    <w:rsid w:val="00946BEE"/>
    <w:rsid w:val="0094777F"/>
    <w:rsid w:val="00947781"/>
    <w:rsid w:val="009479CA"/>
    <w:rsid w:val="0095001F"/>
    <w:rsid w:val="00950344"/>
    <w:rsid w:val="0095041A"/>
    <w:rsid w:val="00950D30"/>
    <w:rsid w:val="00951142"/>
    <w:rsid w:val="00951291"/>
    <w:rsid w:val="00951584"/>
    <w:rsid w:val="00951884"/>
    <w:rsid w:val="00952107"/>
    <w:rsid w:val="0095234C"/>
    <w:rsid w:val="009524F3"/>
    <w:rsid w:val="00952BD0"/>
    <w:rsid w:val="00953096"/>
    <w:rsid w:val="00953120"/>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5"/>
    <w:rsid w:val="00960339"/>
    <w:rsid w:val="00960467"/>
    <w:rsid w:val="00960510"/>
    <w:rsid w:val="0096087E"/>
    <w:rsid w:val="00960AAA"/>
    <w:rsid w:val="00960ADF"/>
    <w:rsid w:val="0096101D"/>
    <w:rsid w:val="0096160D"/>
    <w:rsid w:val="009621D7"/>
    <w:rsid w:val="009623E0"/>
    <w:rsid w:val="0096262F"/>
    <w:rsid w:val="009627DB"/>
    <w:rsid w:val="0096284C"/>
    <w:rsid w:val="0096297E"/>
    <w:rsid w:val="00962989"/>
    <w:rsid w:val="00962AC3"/>
    <w:rsid w:val="00962E5D"/>
    <w:rsid w:val="00963552"/>
    <w:rsid w:val="009635B5"/>
    <w:rsid w:val="00963662"/>
    <w:rsid w:val="00963A4D"/>
    <w:rsid w:val="00963E09"/>
    <w:rsid w:val="00964188"/>
    <w:rsid w:val="00964502"/>
    <w:rsid w:val="009646FF"/>
    <w:rsid w:val="00964817"/>
    <w:rsid w:val="00964B63"/>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6B"/>
    <w:rsid w:val="00976479"/>
    <w:rsid w:val="00976849"/>
    <w:rsid w:val="00976E73"/>
    <w:rsid w:val="00977015"/>
    <w:rsid w:val="00977056"/>
    <w:rsid w:val="009775F0"/>
    <w:rsid w:val="00977DDF"/>
    <w:rsid w:val="00977FD7"/>
    <w:rsid w:val="0098096A"/>
    <w:rsid w:val="00980AAB"/>
    <w:rsid w:val="00981061"/>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396"/>
    <w:rsid w:val="0099056B"/>
    <w:rsid w:val="009906EC"/>
    <w:rsid w:val="00990807"/>
    <w:rsid w:val="009908E2"/>
    <w:rsid w:val="00990FB6"/>
    <w:rsid w:val="00991450"/>
    <w:rsid w:val="009917EF"/>
    <w:rsid w:val="00991858"/>
    <w:rsid w:val="009918AE"/>
    <w:rsid w:val="00991BB8"/>
    <w:rsid w:val="00991F70"/>
    <w:rsid w:val="00992728"/>
    <w:rsid w:val="009928DF"/>
    <w:rsid w:val="00993696"/>
    <w:rsid w:val="009938C5"/>
    <w:rsid w:val="00993A69"/>
    <w:rsid w:val="00993D71"/>
    <w:rsid w:val="00993F91"/>
    <w:rsid w:val="009943D0"/>
    <w:rsid w:val="00994478"/>
    <w:rsid w:val="00994540"/>
    <w:rsid w:val="009947AD"/>
    <w:rsid w:val="00994B39"/>
    <w:rsid w:val="0099508C"/>
    <w:rsid w:val="00995128"/>
    <w:rsid w:val="0099520F"/>
    <w:rsid w:val="00995259"/>
    <w:rsid w:val="00995339"/>
    <w:rsid w:val="00995394"/>
    <w:rsid w:val="009953B8"/>
    <w:rsid w:val="0099589D"/>
    <w:rsid w:val="009958EC"/>
    <w:rsid w:val="00995C1C"/>
    <w:rsid w:val="009961C4"/>
    <w:rsid w:val="00996244"/>
    <w:rsid w:val="0099637F"/>
    <w:rsid w:val="009966A4"/>
    <w:rsid w:val="0099695D"/>
    <w:rsid w:val="0099696D"/>
    <w:rsid w:val="00996992"/>
    <w:rsid w:val="00996A33"/>
    <w:rsid w:val="00997041"/>
    <w:rsid w:val="00997052"/>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943"/>
    <w:rsid w:val="009A2BCA"/>
    <w:rsid w:val="009A2CCB"/>
    <w:rsid w:val="009A2ED4"/>
    <w:rsid w:val="009A2F05"/>
    <w:rsid w:val="009A2F60"/>
    <w:rsid w:val="009A330C"/>
    <w:rsid w:val="009A3404"/>
    <w:rsid w:val="009A351F"/>
    <w:rsid w:val="009A36AD"/>
    <w:rsid w:val="009A3E1F"/>
    <w:rsid w:val="009A420A"/>
    <w:rsid w:val="009A45EC"/>
    <w:rsid w:val="009A48A8"/>
    <w:rsid w:val="009A4B5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6EF0"/>
    <w:rsid w:val="009B710A"/>
    <w:rsid w:val="009B722B"/>
    <w:rsid w:val="009B772B"/>
    <w:rsid w:val="009B787A"/>
    <w:rsid w:val="009B79CE"/>
    <w:rsid w:val="009B7FFA"/>
    <w:rsid w:val="009C0082"/>
    <w:rsid w:val="009C0F3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B6"/>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3F4"/>
    <w:rsid w:val="009D2425"/>
    <w:rsid w:val="009D2744"/>
    <w:rsid w:val="009D2961"/>
    <w:rsid w:val="009D2C68"/>
    <w:rsid w:val="009D30FC"/>
    <w:rsid w:val="009D32E4"/>
    <w:rsid w:val="009D35BD"/>
    <w:rsid w:val="009D35EC"/>
    <w:rsid w:val="009D36A5"/>
    <w:rsid w:val="009D377A"/>
    <w:rsid w:val="009D3A23"/>
    <w:rsid w:val="009D3A2D"/>
    <w:rsid w:val="009D3CD5"/>
    <w:rsid w:val="009D4BC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4F71"/>
    <w:rsid w:val="009F5315"/>
    <w:rsid w:val="009F57A3"/>
    <w:rsid w:val="009F586C"/>
    <w:rsid w:val="009F5AF4"/>
    <w:rsid w:val="009F5F24"/>
    <w:rsid w:val="009F6406"/>
    <w:rsid w:val="009F6448"/>
    <w:rsid w:val="009F6874"/>
    <w:rsid w:val="009F6943"/>
    <w:rsid w:val="009F6CC5"/>
    <w:rsid w:val="009F6D75"/>
    <w:rsid w:val="009F71DE"/>
    <w:rsid w:val="009F7292"/>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2D"/>
    <w:rsid w:val="00A02434"/>
    <w:rsid w:val="00A025FC"/>
    <w:rsid w:val="00A02C15"/>
    <w:rsid w:val="00A02E27"/>
    <w:rsid w:val="00A02FFB"/>
    <w:rsid w:val="00A0321D"/>
    <w:rsid w:val="00A03383"/>
    <w:rsid w:val="00A03654"/>
    <w:rsid w:val="00A03A06"/>
    <w:rsid w:val="00A03BE4"/>
    <w:rsid w:val="00A03E6C"/>
    <w:rsid w:val="00A041C4"/>
    <w:rsid w:val="00A041D3"/>
    <w:rsid w:val="00A05199"/>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372"/>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27CEC"/>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3A1"/>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29E"/>
    <w:rsid w:val="00A55341"/>
    <w:rsid w:val="00A55414"/>
    <w:rsid w:val="00A554CE"/>
    <w:rsid w:val="00A5558B"/>
    <w:rsid w:val="00A55B81"/>
    <w:rsid w:val="00A55CB2"/>
    <w:rsid w:val="00A55E24"/>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891"/>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A17"/>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31"/>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729"/>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00"/>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11"/>
    <w:rsid w:val="00AC7773"/>
    <w:rsid w:val="00AC7788"/>
    <w:rsid w:val="00AC7CAF"/>
    <w:rsid w:val="00AC7D92"/>
    <w:rsid w:val="00AD0025"/>
    <w:rsid w:val="00AD0141"/>
    <w:rsid w:val="00AD01A3"/>
    <w:rsid w:val="00AD02A6"/>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6801"/>
    <w:rsid w:val="00AD705D"/>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92F"/>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271"/>
    <w:rsid w:val="00AF5B11"/>
    <w:rsid w:val="00AF5DAA"/>
    <w:rsid w:val="00AF5F12"/>
    <w:rsid w:val="00AF635E"/>
    <w:rsid w:val="00AF6687"/>
    <w:rsid w:val="00AF6706"/>
    <w:rsid w:val="00AF67E4"/>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0B26"/>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63A"/>
    <w:rsid w:val="00B12AE3"/>
    <w:rsid w:val="00B13A3A"/>
    <w:rsid w:val="00B13CD4"/>
    <w:rsid w:val="00B14950"/>
    <w:rsid w:val="00B14FBD"/>
    <w:rsid w:val="00B15375"/>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8D6"/>
    <w:rsid w:val="00B17C31"/>
    <w:rsid w:val="00B17D5B"/>
    <w:rsid w:val="00B20445"/>
    <w:rsid w:val="00B2050A"/>
    <w:rsid w:val="00B20606"/>
    <w:rsid w:val="00B2061A"/>
    <w:rsid w:val="00B208CB"/>
    <w:rsid w:val="00B208D2"/>
    <w:rsid w:val="00B20980"/>
    <w:rsid w:val="00B20F16"/>
    <w:rsid w:val="00B21267"/>
    <w:rsid w:val="00B21335"/>
    <w:rsid w:val="00B214B9"/>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A94"/>
    <w:rsid w:val="00B23B7C"/>
    <w:rsid w:val="00B23CAC"/>
    <w:rsid w:val="00B23E9D"/>
    <w:rsid w:val="00B24051"/>
    <w:rsid w:val="00B243D0"/>
    <w:rsid w:val="00B2472F"/>
    <w:rsid w:val="00B24D2B"/>
    <w:rsid w:val="00B25389"/>
    <w:rsid w:val="00B256B8"/>
    <w:rsid w:val="00B25A63"/>
    <w:rsid w:val="00B25A69"/>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BA1"/>
    <w:rsid w:val="00B31CDE"/>
    <w:rsid w:val="00B32622"/>
    <w:rsid w:val="00B3264E"/>
    <w:rsid w:val="00B33537"/>
    <w:rsid w:val="00B33912"/>
    <w:rsid w:val="00B33928"/>
    <w:rsid w:val="00B33D7B"/>
    <w:rsid w:val="00B33DBE"/>
    <w:rsid w:val="00B34A6F"/>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16F"/>
    <w:rsid w:val="00B50546"/>
    <w:rsid w:val="00B50CF2"/>
    <w:rsid w:val="00B50E7B"/>
    <w:rsid w:val="00B512DB"/>
    <w:rsid w:val="00B51979"/>
    <w:rsid w:val="00B519EB"/>
    <w:rsid w:val="00B525D3"/>
    <w:rsid w:val="00B52E33"/>
    <w:rsid w:val="00B52FFE"/>
    <w:rsid w:val="00B5366C"/>
    <w:rsid w:val="00B53D1B"/>
    <w:rsid w:val="00B54160"/>
    <w:rsid w:val="00B541DF"/>
    <w:rsid w:val="00B54552"/>
    <w:rsid w:val="00B54F46"/>
    <w:rsid w:val="00B55195"/>
    <w:rsid w:val="00B55383"/>
    <w:rsid w:val="00B553BD"/>
    <w:rsid w:val="00B55932"/>
    <w:rsid w:val="00B55ACE"/>
    <w:rsid w:val="00B56081"/>
    <w:rsid w:val="00B5634C"/>
    <w:rsid w:val="00B56A00"/>
    <w:rsid w:val="00B56A9A"/>
    <w:rsid w:val="00B56BD0"/>
    <w:rsid w:val="00B572B6"/>
    <w:rsid w:val="00B57695"/>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1A4"/>
    <w:rsid w:val="00B82295"/>
    <w:rsid w:val="00B823BF"/>
    <w:rsid w:val="00B82734"/>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00F"/>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64E"/>
    <w:rsid w:val="00BB0A30"/>
    <w:rsid w:val="00BB0ADE"/>
    <w:rsid w:val="00BB0DB1"/>
    <w:rsid w:val="00BB0FCA"/>
    <w:rsid w:val="00BB178C"/>
    <w:rsid w:val="00BB1AD0"/>
    <w:rsid w:val="00BB1B52"/>
    <w:rsid w:val="00BB1F6B"/>
    <w:rsid w:val="00BB2161"/>
    <w:rsid w:val="00BB219B"/>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153"/>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325"/>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62B"/>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CF"/>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4B79"/>
    <w:rsid w:val="00BE51EE"/>
    <w:rsid w:val="00BE5214"/>
    <w:rsid w:val="00BE5422"/>
    <w:rsid w:val="00BE56DC"/>
    <w:rsid w:val="00BE5F5A"/>
    <w:rsid w:val="00BE62CA"/>
    <w:rsid w:val="00BE6437"/>
    <w:rsid w:val="00BE65E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4F6"/>
    <w:rsid w:val="00C16D10"/>
    <w:rsid w:val="00C17643"/>
    <w:rsid w:val="00C1791C"/>
    <w:rsid w:val="00C17ECB"/>
    <w:rsid w:val="00C20381"/>
    <w:rsid w:val="00C204A9"/>
    <w:rsid w:val="00C207DE"/>
    <w:rsid w:val="00C2080B"/>
    <w:rsid w:val="00C20901"/>
    <w:rsid w:val="00C20923"/>
    <w:rsid w:val="00C20FCF"/>
    <w:rsid w:val="00C2113B"/>
    <w:rsid w:val="00C2117E"/>
    <w:rsid w:val="00C212CE"/>
    <w:rsid w:val="00C214E9"/>
    <w:rsid w:val="00C2151F"/>
    <w:rsid w:val="00C21CF2"/>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37FEB"/>
    <w:rsid w:val="00C4035A"/>
    <w:rsid w:val="00C40B82"/>
    <w:rsid w:val="00C41010"/>
    <w:rsid w:val="00C4183B"/>
    <w:rsid w:val="00C418A2"/>
    <w:rsid w:val="00C418EF"/>
    <w:rsid w:val="00C41D95"/>
    <w:rsid w:val="00C41ECF"/>
    <w:rsid w:val="00C4214A"/>
    <w:rsid w:val="00C4283F"/>
    <w:rsid w:val="00C42FC2"/>
    <w:rsid w:val="00C437F1"/>
    <w:rsid w:val="00C43A95"/>
    <w:rsid w:val="00C43D1B"/>
    <w:rsid w:val="00C43EF7"/>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92A"/>
    <w:rsid w:val="00C57ADB"/>
    <w:rsid w:val="00C57DCF"/>
    <w:rsid w:val="00C6004F"/>
    <w:rsid w:val="00C60100"/>
    <w:rsid w:val="00C60565"/>
    <w:rsid w:val="00C60843"/>
    <w:rsid w:val="00C609D6"/>
    <w:rsid w:val="00C61411"/>
    <w:rsid w:val="00C614EF"/>
    <w:rsid w:val="00C62042"/>
    <w:rsid w:val="00C6217D"/>
    <w:rsid w:val="00C62217"/>
    <w:rsid w:val="00C624D9"/>
    <w:rsid w:val="00C62B6A"/>
    <w:rsid w:val="00C62BCC"/>
    <w:rsid w:val="00C62CD8"/>
    <w:rsid w:val="00C62FB4"/>
    <w:rsid w:val="00C630B7"/>
    <w:rsid w:val="00C6344C"/>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DFD"/>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D28"/>
    <w:rsid w:val="00C77F3D"/>
    <w:rsid w:val="00C80047"/>
    <w:rsid w:val="00C8014F"/>
    <w:rsid w:val="00C8027F"/>
    <w:rsid w:val="00C80821"/>
    <w:rsid w:val="00C80838"/>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6BB9"/>
    <w:rsid w:val="00C8713F"/>
    <w:rsid w:val="00C87160"/>
    <w:rsid w:val="00C8740E"/>
    <w:rsid w:val="00C877A0"/>
    <w:rsid w:val="00C9050E"/>
    <w:rsid w:val="00C9056B"/>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BF9"/>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2F3"/>
    <w:rsid w:val="00CC4EBE"/>
    <w:rsid w:val="00CC4EE7"/>
    <w:rsid w:val="00CC537A"/>
    <w:rsid w:val="00CC54BC"/>
    <w:rsid w:val="00CC55FF"/>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5AA"/>
    <w:rsid w:val="00CD7B37"/>
    <w:rsid w:val="00CD7B41"/>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842"/>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D45"/>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B96"/>
    <w:rsid w:val="00D17D95"/>
    <w:rsid w:val="00D17F40"/>
    <w:rsid w:val="00D2034E"/>
    <w:rsid w:val="00D20602"/>
    <w:rsid w:val="00D20A74"/>
    <w:rsid w:val="00D21302"/>
    <w:rsid w:val="00D21781"/>
    <w:rsid w:val="00D21E2C"/>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0ADE"/>
    <w:rsid w:val="00D31AEA"/>
    <w:rsid w:val="00D32661"/>
    <w:rsid w:val="00D327EE"/>
    <w:rsid w:val="00D328AB"/>
    <w:rsid w:val="00D32A16"/>
    <w:rsid w:val="00D33028"/>
    <w:rsid w:val="00D33347"/>
    <w:rsid w:val="00D33F19"/>
    <w:rsid w:val="00D33F59"/>
    <w:rsid w:val="00D33FEA"/>
    <w:rsid w:val="00D34377"/>
    <w:rsid w:val="00D34468"/>
    <w:rsid w:val="00D3451A"/>
    <w:rsid w:val="00D3479D"/>
    <w:rsid w:val="00D34AF5"/>
    <w:rsid w:val="00D34B59"/>
    <w:rsid w:val="00D35395"/>
    <w:rsid w:val="00D35825"/>
    <w:rsid w:val="00D3589E"/>
    <w:rsid w:val="00D359EF"/>
    <w:rsid w:val="00D35BE5"/>
    <w:rsid w:val="00D35D6C"/>
    <w:rsid w:val="00D35EF1"/>
    <w:rsid w:val="00D36495"/>
    <w:rsid w:val="00D367EC"/>
    <w:rsid w:val="00D36BA7"/>
    <w:rsid w:val="00D36D70"/>
    <w:rsid w:val="00D36DA9"/>
    <w:rsid w:val="00D3745B"/>
    <w:rsid w:val="00D375D7"/>
    <w:rsid w:val="00D37F72"/>
    <w:rsid w:val="00D40116"/>
    <w:rsid w:val="00D402F4"/>
    <w:rsid w:val="00D40ADA"/>
    <w:rsid w:val="00D412C2"/>
    <w:rsid w:val="00D4168D"/>
    <w:rsid w:val="00D416A9"/>
    <w:rsid w:val="00D41A63"/>
    <w:rsid w:val="00D41FE7"/>
    <w:rsid w:val="00D426DC"/>
    <w:rsid w:val="00D4274A"/>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661"/>
    <w:rsid w:val="00D55918"/>
    <w:rsid w:val="00D55BC6"/>
    <w:rsid w:val="00D55C6C"/>
    <w:rsid w:val="00D55E16"/>
    <w:rsid w:val="00D55EB8"/>
    <w:rsid w:val="00D5603A"/>
    <w:rsid w:val="00D56430"/>
    <w:rsid w:val="00D564F5"/>
    <w:rsid w:val="00D56688"/>
    <w:rsid w:val="00D56A43"/>
    <w:rsid w:val="00D56A57"/>
    <w:rsid w:val="00D56AD1"/>
    <w:rsid w:val="00D56BCA"/>
    <w:rsid w:val="00D56E87"/>
    <w:rsid w:val="00D57325"/>
    <w:rsid w:val="00D57900"/>
    <w:rsid w:val="00D57AAC"/>
    <w:rsid w:val="00D57D5A"/>
    <w:rsid w:val="00D60248"/>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20"/>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3713"/>
    <w:rsid w:val="00D74A58"/>
    <w:rsid w:val="00D74B99"/>
    <w:rsid w:val="00D74CEC"/>
    <w:rsid w:val="00D74F2A"/>
    <w:rsid w:val="00D750B7"/>
    <w:rsid w:val="00D75202"/>
    <w:rsid w:val="00D7520C"/>
    <w:rsid w:val="00D75376"/>
    <w:rsid w:val="00D7576A"/>
    <w:rsid w:val="00D758B6"/>
    <w:rsid w:val="00D75FB2"/>
    <w:rsid w:val="00D7628B"/>
    <w:rsid w:val="00D76465"/>
    <w:rsid w:val="00D7653C"/>
    <w:rsid w:val="00D76AC9"/>
    <w:rsid w:val="00D76CF5"/>
    <w:rsid w:val="00D76E6A"/>
    <w:rsid w:val="00D76E6E"/>
    <w:rsid w:val="00D76EF5"/>
    <w:rsid w:val="00D77239"/>
    <w:rsid w:val="00D772E3"/>
    <w:rsid w:val="00D77518"/>
    <w:rsid w:val="00D77849"/>
    <w:rsid w:val="00D77C3A"/>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751"/>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19F"/>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DB"/>
    <w:rsid w:val="00DA75E7"/>
    <w:rsid w:val="00DA7875"/>
    <w:rsid w:val="00DA79DA"/>
    <w:rsid w:val="00DA7B6C"/>
    <w:rsid w:val="00DA7BDA"/>
    <w:rsid w:val="00DA7CEE"/>
    <w:rsid w:val="00DA7FF0"/>
    <w:rsid w:val="00DB0382"/>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0ACA"/>
    <w:rsid w:val="00DC12CB"/>
    <w:rsid w:val="00DC1623"/>
    <w:rsid w:val="00DC1783"/>
    <w:rsid w:val="00DC18F2"/>
    <w:rsid w:val="00DC1BDA"/>
    <w:rsid w:val="00DC20B3"/>
    <w:rsid w:val="00DC24D9"/>
    <w:rsid w:val="00DC2640"/>
    <w:rsid w:val="00DC2762"/>
    <w:rsid w:val="00DC278C"/>
    <w:rsid w:val="00DC2B37"/>
    <w:rsid w:val="00DC2CD7"/>
    <w:rsid w:val="00DC303C"/>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C768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1F"/>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8CD"/>
    <w:rsid w:val="00DF2F76"/>
    <w:rsid w:val="00DF3030"/>
    <w:rsid w:val="00DF37BA"/>
    <w:rsid w:val="00DF38FA"/>
    <w:rsid w:val="00DF3D70"/>
    <w:rsid w:val="00DF3DFB"/>
    <w:rsid w:val="00DF4AFF"/>
    <w:rsid w:val="00DF513C"/>
    <w:rsid w:val="00DF53DD"/>
    <w:rsid w:val="00DF53EB"/>
    <w:rsid w:val="00DF5A58"/>
    <w:rsid w:val="00DF5D69"/>
    <w:rsid w:val="00DF5E57"/>
    <w:rsid w:val="00DF61DC"/>
    <w:rsid w:val="00DF63C5"/>
    <w:rsid w:val="00DF66BA"/>
    <w:rsid w:val="00DF66D9"/>
    <w:rsid w:val="00DF6F51"/>
    <w:rsid w:val="00DF718E"/>
    <w:rsid w:val="00DF7508"/>
    <w:rsid w:val="00DF7684"/>
    <w:rsid w:val="00DF7D38"/>
    <w:rsid w:val="00DF7E0E"/>
    <w:rsid w:val="00DF7F08"/>
    <w:rsid w:val="00E00655"/>
    <w:rsid w:val="00E008B5"/>
    <w:rsid w:val="00E0128D"/>
    <w:rsid w:val="00E01458"/>
    <w:rsid w:val="00E0184C"/>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CEA"/>
    <w:rsid w:val="00E13E55"/>
    <w:rsid w:val="00E13F29"/>
    <w:rsid w:val="00E142DA"/>
    <w:rsid w:val="00E1438F"/>
    <w:rsid w:val="00E147B3"/>
    <w:rsid w:val="00E14907"/>
    <w:rsid w:val="00E14A77"/>
    <w:rsid w:val="00E14B7E"/>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5DB3"/>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3E6B"/>
    <w:rsid w:val="00E3435A"/>
    <w:rsid w:val="00E3482C"/>
    <w:rsid w:val="00E34925"/>
    <w:rsid w:val="00E34A05"/>
    <w:rsid w:val="00E35692"/>
    <w:rsid w:val="00E35AA1"/>
    <w:rsid w:val="00E35D63"/>
    <w:rsid w:val="00E35DD1"/>
    <w:rsid w:val="00E36339"/>
    <w:rsid w:val="00E363E4"/>
    <w:rsid w:val="00E36478"/>
    <w:rsid w:val="00E3668D"/>
    <w:rsid w:val="00E36AD0"/>
    <w:rsid w:val="00E36E85"/>
    <w:rsid w:val="00E3713C"/>
    <w:rsid w:val="00E373BD"/>
    <w:rsid w:val="00E37439"/>
    <w:rsid w:val="00E377CC"/>
    <w:rsid w:val="00E37E72"/>
    <w:rsid w:val="00E4020F"/>
    <w:rsid w:val="00E402A1"/>
    <w:rsid w:val="00E40549"/>
    <w:rsid w:val="00E408B8"/>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2D6"/>
    <w:rsid w:val="00E53433"/>
    <w:rsid w:val="00E535AA"/>
    <w:rsid w:val="00E53AB6"/>
    <w:rsid w:val="00E53D9B"/>
    <w:rsid w:val="00E5413E"/>
    <w:rsid w:val="00E5454B"/>
    <w:rsid w:val="00E54643"/>
    <w:rsid w:val="00E5467B"/>
    <w:rsid w:val="00E547E7"/>
    <w:rsid w:val="00E547FD"/>
    <w:rsid w:val="00E54B04"/>
    <w:rsid w:val="00E54C4A"/>
    <w:rsid w:val="00E54EDA"/>
    <w:rsid w:val="00E5513E"/>
    <w:rsid w:val="00E5550E"/>
    <w:rsid w:val="00E556E7"/>
    <w:rsid w:val="00E55B05"/>
    <w:rsid w:val="00E55C34"/>
    <w:rsid w:val="00E55D62"/>
    <w:rsid w:val="00E5606D"/>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82A"/>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1F5"/>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4E6"/>
    <w:rsid w:val="00E91502"/>
    <w:rsid w:val="00E91D3C"/>
    <w:rsid w:val="00E92178"/>
    <w:rsid w:val="00E92326"/>
    <w:rsid w:val="00E925D1"/>
    <w:rsid w:val="00E92874"/>
    <w:rsid w:val="00E92B9D"/>
    <w:rsid w:val="00E92CDD"/>
    <w:rsid w:val="00E9301B"/>
    <w:rsid w:val="00E93623"/>
    <w:rsid w:val="00E9383D"/>
    <w:rsid w:val="00E939B8"/>
    <w:rsid w:val="00E93F56"/>
    <w:rsid w:val="00E93FC6"/>
    <w:rsid w:val="00E940E6"/>
    <w:rsid w:val="00E94169"/>
    <w:rsid w:val="00E942A8"/>
    <w:rsid w:val="00E943FE"/>
    <w:rsid w:val="00E94405"/>
    <w:rsid w:val="00E94628"/>
    <w:rsid w:val="00E94866"/>
    <w:rsid w:val="00E94EB1"/>
    <w:rsid w:val="00E95127"/>
    <w:rsid w:val="00E954FD"/>
    <w:rsid w:val="00E956A3"/>
    <w:rsid w:val="00E95755"/>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23B"/>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4B9B"/>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0A9"/>
    <w:rsid w:val="00EF610D"/>
    <w:rsid w:val="00EF619F"/>
    <w:rsid w:val="00EF63E9"/>
    <w:rsid w:val="00EF64D8"/>
    <w:rsid w:val="00EF69B8"/>
    <w:rsid w:val="00EF6EB6"/>
    <w:rsid w:val="00EF6FA1"/>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41A"/>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3D0"/>
    <w:rsid w:val="00F234F8"/>
    <w:rsid w:val="00F23729"/>
    <w:rsid w:val="00F23861"/>
    <w:rsid w:val="00F23B09"/>
    <w:rsid w:val="00F23B0E"/>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675"/>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291"/>
    <w:rsid w:val="00F528C4"/>
    <w:rsid w:val="00F52B96"/>
    <w:rsid w:val="00F52CD8"/>
    <w:rsid w:val="00F530BF"/>
    <w:rsid w:val="00F532DA"/>
    <w:rsid w:val="00F535A2"/>
    <w:rsid w:val="00F538C4"/>
    <w:rsid w:val="00F53BC0"/>
    <w:rsid w:val="00F53C26"/>
    <w:rsid w:val="00F5444E"/>
    <w:rsid w:val="00F5465F"/>
    <w:rsid w:val="00F54867"/>
    <w:rsid w:val="00F54AE7"/>
    <w:rsid w:val="00F55DD2"/>
    <w:rsid w:val="00F5606F"/>
    <w:rsid w:val="00F5615A"/>
    <w:rsid w:val="00F5689A"/>
    <w:rsid w:val="00F56B82"/>
    <w:rsid w:val="00F56E8B"/>
    <w:rsid w:val="00F5723F"/>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C9E"/>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4F7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703"/>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0E0"/>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94F"/>
    <w:rsid w:val="00FB5B03"/>
    <w:rsid w:val="00FB5BD9"/>
    <w:rsid w:val="00FB6088"/>
    <w:rsid w:val="00FB60CA"/>
    <w:rsid w:val="00FB6185"/>
    <w:rsid w:val="00FB6871"/>
    <w:rsid w:val="00FB6A04"/>
    <w:rsid w:val="00FB6A47"/>
    <w:rsid w:val="00FB7439"/>
    <w:rsid w:val="00FB7485"/>
    <w:rsid w:val="00FB78C0"/>
    <w:rsid w:val="00FB7C28"/>
    <w:rsid w:val="00FB7D30"/>
    <w:rsid w:val="00FB7F95"/>
    <w:rsid w:val="00FC0076"/>
    <w:rsid w:val="00FC04BA"/>
    <w:rsid w:val="00FC0577"/>
    <w:rsid w:val="00FC05B3"/>
    <w:rsid w:val="00FC0633"/>
    <w:rsid w:val="00FC0964"/>
    <w:rsid w:val="00FC11E6"/>
    <w:rsid w:val="00FC1674"/>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3A1A"/>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378"/>
    <w:rsid w:val="00FE5586"/>
    <w:rsid w:val="00FE5752"/>
    <w:rsid w:val="00FE5C0C"/>
    <w:rsid w:val="00FE5D97"/>
    <w:rsid w:val="00FE608B"/>
    <w:rsid w:val="00FE6171"/>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336"/>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ar">
    <w:name w:val="TAL Car"/>
    <w:qFormat/>
    <w:rsid w:val="00776B3C"/>
    <w:rPr>
      <w:rFonts w:ascii="Arial" w:eastAsia="Times New Roman" w:hAnsi="Arial"/>
      <w:sz w:val="18"/>
      <w:lang w:val="en-GB" w:eastAsia="ja-JP"/>
    </w:rPr>
  </w:style>
  <w:style w:type="table" w:styleId="ListTable3-Accent1">
    <w:name w:val="List Table 3 Accent 1"/>
    <w:basedOn w:val="TableNormal"/>
    <w:uiPriority w:val="48"/>
    <w:rsid w:val="00B1263A"/>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997298">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5C2E0-16FB-4EA9-B6B1-0E6A50F4F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195</TotalTime>
  <Pages>4</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 Jagdeep</cp:lastModifiedBy>
  <cp:revision>65</cp:revision>
  <cp:lastPrinted>2010-01-06T08:23:00Z</cp:lastPrinted>
  <dcterms:created xsi:type="dcterms:W3CDTF">2022-11-03T03:09:00Z</dcterms:created>
  <dcterms:modified xsi:type="dcterms:W3CDTF">2022-11-03T18:26:00Z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(3)OLniUcbOiWOoDSgOiu1bJvbNrKRpolj93+0OJAUmA+H3w05dFa22YM8X5Tym9CW9i3Nd6MU4
GX0YbIF/oIzITMr0FiqCqyMCrZGloXVwbbf6zg1Ol+fvRZEadHOZRgjQuI937nRdsH5yismB
3htkrnWftgu0udqwW2teIG8d5X78HGV9rsTus8uWR/MwFYwrkgoEVtXTQJYhoYVanfNYu/yB
QZir6EClJ84BvhTKpC</vt:lpwstr>
  </property>
  <property fmtid="{D5CDD505-2E9C-101B-9397-08002B2CF9AE}" pid="11" name="_2015_ms_pID_7253431">
    <vt:lpwstr>vr9p987InEXkUpFOcWFXuuqn9Sts6Z32en3OxLMGxDhL8vePSXBnzA
qi2PO7iIuEX2m2zLNZlmnEmvW+BpclozUbS7fLdaBjk12sx/zZUVsekMb9P9dxq6BuUQ6yPl
noP4GUTMXN1Y+QUtNCxH3a7CJN21fG8T+Wu0V+SEA2iuGE0OMI+rtlDdcoN6e9nDSWVnDTXP
tfmfi4CFlusOTcBRwRiTmK16IzW6VeOTmIZy</vt:lpwstr>
  </property>
  <property fmtid="{D5CDD505-2E9C-101B-9397-08002B2CF9AE}" pid="12" name="_2015_ms_pID_7253432">
    <vt:lpwstr>179bMrDXKWudCZmV2RNC2Z7YFAwXPt/oKwFv
ur3a+VDTMBVW4UxJ7u19D1MQWsI1Ir1+l9GOJ4uCxfFPurRxr5U=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1667013419</vt:lpwstr>
  </property>
</Properties>
</file>